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3B" w:rsidRPr="000A273B" w:rsidRDefault="009945CD" w:rsidP="000A273B">
      <w:pPr>
        <w:pStyle w:val="ouvertfinal"/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>Je (ne) crois (que) ce que je vois</w:t>
      </w:r>
    </w:p>
    <w:p w:rsidR="009918CB" w:rsidRDefault="009918CB" w:rsidP="000A273B">
      <w:pPr>
        <w:pStyle w:val="NormalWeb"/>
        <w:shd w:val="clear" w:color="auto" w:fill="FFFFFF"/>
        <w:spacing w:before="0" w:beforeAutospacing="0" w:after="150" w:afterAutospacing="0"/>
        <w:rPr>
          <w:noProof/>
        </w:rPr>
      </w:pPr>
    </w:p>
    <w:p w:rsidR="00E96226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1DCF30" wp14:editId="12A21CF0">
            <wp:simplePos x="0" y="0"/>
            <wp:positionH relativeFrom="column">
              <wp:posOffset>1538605</wp:posOffset>
            </wp:positionH>
            <wp:positionV relativeFrom="paragraph">
              <wp:posOffset>95885</wp:posOffset>
            </wp:positionV>
            <wp:extent cx="2728997" cy="3286125"/>
            <wp:effectExtent l="0" t="0" r="0" b="0"/>
            <wp:wrapNone/>
            <wp:docPr id="1" name="Image 1" descr="Je (ne) crois (que) ce que je vois –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(ne) crois (que) ce que je vois – CLA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0"/>
                    <a:stretch/>
                  </pic:blipFill>
                  <pic:spPr bwMode="auto">
                    <a:xfrm>
                      <a:off x="0" y="0"/>
                      <a:ext cx="2730511" cy="328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4C3E72" w:rsidRDefault="004C3E72" w:rsidP="000A273B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/>
          <w:b w:val="0"/>
          <w:color w:val="333333"/>
        </w:rPr>
      </w:pPr>
    </w:p>
    <w:p w:rsidR="009945CD" w:rsidRPr="009945CD" w:rsidRDefault="009945CD" w:rsidP="009945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</w:pPr>
      <w:r w:rsidRPr="009945CD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Le message s’articule autour de </w:t>
      </w:r>
      <w:r w:rsidRPr="009945CD">
        <w:rPr>
          <w:rFonts w:ascii="inherit" w:eastAsia="Times New Roman" w:hAnsi="inherit" w:cs="Helvetica"/>
          <w:b/>
          <w:bCs/>
          <w:color w:val="555555"/>
          <w:sz w:val="21"/>
          <w:szCs w:val="21"/>
          <w:bdr w:val="none" w:sz="0" w:space="0" w:color="auto" w:frame="1"/>
          <w:lang w:eastAsia="fr-FR"/>
        </w:rPr>
        <w:t>cinq grands thèmes</w:t>
      </w:r>
      <w:r w:rsidRPr="009945CD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 massivement diffusés dans les médias :</w:t>
      </w:r>
    </w:p>
    <w:p w:rsidR="009945CD" w:rsidRPr="009945CD" w:rsidRDefault="009945CD" w:rsidP="009945C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</w:pPr>
      <w:r w:rsidRPr="009945CD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– la femme cadeau </w:t>
      </w:r>
      <w:proofErr w:type="gramStart"/>
      <w:r w:rsidRPr="009945CD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;</w:t>
      </w:r>
      <w:proofErr w:type="gramEnd"/>
      <w:r w:rsidRPr="009945CD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– l’image de soi ;</w:t>
      </w:r>
      <w:r w:rsidRPr="009945CD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– la reine du foyer ;</w:t>
      </w:r>
      <w:r w:rsidRPr="009945CD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– les stéréotypes dès l’enfance ;</w:t>
      </w:r>
      <w:r w:rsidRPr="009945CD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– les rôles et les compétences des femmes et des hommes. </w:t>
      </w:r>
    </w:p>
    <w:p w:rsidR="004C3E72" w:rsidRPr="004C3E72" w:rsidRDefault="004C3E72" w:rsidP="004C3E7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</w:pP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 xml:space="preserve">13 panneaux qui fonctionnent par paire </w:t>
      </w:r>
      <w:proofErr w:type="gramStart"/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:</w:t>
      </w:r>
      <w:proofErr w:type="gramEnd"/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– 1 panneau de présentation générale proposant des dénitrions et expliquant</w:t>
      </w: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le contexte et l’objectif de l’exposition ;</w:t>
      </w: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– 10 panneaux permettant d’alerter sur les stéréotypes largement présents</w:t>
      </w: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dans les médias ;</w:t>
      </w: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– 2 panneaux proposant des outils incontournables pour lutter contre le</w:t>
      </w: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sexisme.</w:t>
      </w:r>
    </w:p>
    <w:p w:rsidR="004C3E72" w:rsidRPr="004C3E72" w:rsidRDefault="004C3E72" w:rsidP="004C3E7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</w:pP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Pour chaque thème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</w:t>
      </w: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apparaissent :</w:t>
      </w:r>
    </w:p>
    <w:p w:rsidR="004C3E72" w:rsidRPr="004C3E72" w:rsidRDefault="004C3E72" w:rsidP="004C3E7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</w:pP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– des chiffres clés mettant en lumière les conséquences sur notre société </w:t>
      </w:r>
      <w:proofErr w:type="gramStart"/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;</w:t>
      </w:r>
      <w:proofErr w:type="gramEnd"/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– des images issues des médias permettant d’illustrer les thèmes ;</w:t>
      </w: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– des citations ou témoignages poussant à la réflexion ;</w:t>
      </w: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>– des idées reçues « percutantes » dans un encadré intitulé « C’est comme ça » ;</w:t>
      </w:r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br/>
        <w:t xml:space="preserve">– des mots-clés </w:t>
      </w:r>
      <w:proofErr w:type="spellStart"/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interpellants</w:t>
      </w:r>
      <w:proofErr w:type="spellEnd"/>
      <w:r w:rsidRPr="004C3E72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.</w:t>
      </w:r>
    </w:p>
    <w:p w:rsidR="004C3E72" w:rsidRDefault="004C3E72" w:rsidP="00D7617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6"/>
          <w:szCs w:val="26"/>
        </w:rPr>
      </w:pPr>
    </w:p>
    <w:p w:rsidR="004C3E72" w:rsidRDefault="004C3E72" w:rsidP="00D7617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6"/>
          <w:szCs w:val="26"/>
        </w:rPr>
      </w:pPr>
    </w:p>
    <w:p w:rsidR="009918CB" w:rsidRDefault="009918CB" w:rsidP="00D7617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6"/>
          <w:szCs w:val="26"/>
        </w:rPr>
      </w:pPr>
    </w:p>
    <w:p w:rsidR="009918CB" w:rsidRDefault="009918CB" w:rsidP="00D7617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6"/>
          <w:szCs w:val="26"/>
        </w:rPr>
      </w:pPr>
    </w:p>
    <w:p w:rsidR="009918CB" w:rsidRDefault="009918CB" w:rsidP="00D7617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6"/>
          <w:szCs w:val="26"/>
        </w:rPr>
      </w:pPr>
    </w:p>
    <w:p w:rsidR="009918CB" w:rsidRDefault="009918CB" w:rsidP="00D7617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6"/>
          <w:szCs w:val="26"/>
        </w:rPr>
      </w:pPr>
      <w:bookmarkStart w:id="0" w:name="_GoBack"/>
      <w:bookmarkEnd w:id="0"/>
    </w:p>
    <w:p w:rsidR="004C3E72" w:rsidRDefault="004C3E72" w:rsidP="00D7617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6"/>
          <w:szCs w:val="26"/>
        </w:rPr>
      </w:pPr>
    </w:p>
    <w:p w:rsidR="004C3E72" w:rsidRDefault="004C3E72" w:rsidP="00D7617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6"/>
          <w:szCs w:val="26"/>
        </w:rPr>
      </w:pPr>
    </w:p>
    <w:p w:rsidR="00D76175" w:rsidRPr="00D76175" w:rsidRDefault="00E96226" w:rsidP="00D7617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Production : Clara Magazine</w:t>
      </w:r>
    </w:p>
    <w:p w:rsidR="00D76175" w:rsidRPr="00D76175" w:rsidRDefault="009945CD" w:rsidP="00D7617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A</w:t>
      </w:r>
      <w:r w:rsidR="009918CB">
        <w:rPr>
          <w:rFonts w:eastAsia="Times New Roman" w:cs="Times New Roman"/>
          <w:color w:val="000000"/>
          <w:lang w:eastAsia="fr-FR"/>
        </w:rPr>
        <w:t>nnée : 2011</w:t>
      </w:r>
    </w:p>
    <w:p w:rsidR="00D76175" w:rsidRDefault="00D76175" w:rsidP="00D7617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color w:val="000000"/>
          <w:lang w:eastAsia="fr-FR"/>
        </w:rPr>
      </w:pPr>
    </w:p>
    <w:p w:rsidR="00D76175" w:rsidRPr="00D76175" w:rsidRDefault="00D76175" w:rsidP="00D7617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color w:val="000000"/>
          <w:lang w:eastAsia="fr-FR"/>
        </w:rPr>
      </w:pPr>
      <w:r w:rsidRPr="003F054C">
        <w:rPr>
          <w:rFonts w:eastAsia="Times New Roman" w:cs="Times New Roman"/>
          <w:b/>
          <w:color w:val="000000"/>
          <w:lang w:eastAsia="fr-FR"/>
        </w:rPr>
        <w:t>Composition</w:t>
      </w:r>
      <w:r w:rsidRPr="00D76175">
        <w:rPr>
          <w:rFonts w:eastAsia="Times New Roman" w:cs="Times New Roman"/>
          <w:b/>
          <w:color w:val="000000"/>
          <w:lang w:eastAsia="fr-FR"/>
        </w:rPr>
        <w:t xml:space="preserve"> : </w:t>
      </w:r>
    </w:p>
    <w:p w:rsidR="00D76175" w:rsidRDefault="009945CD" w:rsidP="00D7617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333333"/>
          <w:lang w:eastAsia="fr-FR"/>
        </w:rPr>
      </w:pPr>
      <w:r>
        <w:rPr>
          <w:rFonts w:eastAsia="Times New Roman" w:cs="Times New Roman"/>
          <w:color w:val="333333"/>
          <w:lang w:eastAsia="fr-FR"/>
        </w:rPr>
        <w:t>13</w:t>
      </w:r>
      <w:r w:rsidR="00D76175" w:rsidRPr="00D76175">
        <w:rPr>
          <w:rFonts w:eastAsia="Times New Roman" w:cs="Times New Roman"/>
          <w:color w:val="333333"/>
          <w:lang w:eastAsia="fr-FR"/>
        </w:rPr>
        <w:t xml:space="preserve"> panneaux</w:t>
      </w:r>
      <w:r w:rsidR="00E96226">
        <w:rPr>
          <w:rFonts w:eastAsia="Times New Roman" w:cs="Times New Roman"/>
          <w:color w:val="333333"/>
          <w:lang w:eastAsia="fr-FR"/>
        </w:rPr>
        <w:t xml:space="preserve"> plastifiés</w:t>
      </w:r>
      <w:r w:rsidR="00D76175" w:rsidRPr="00D76175">
        <w:rPr>
          <w:rFonts w:eastAsia="Times New Roman" w:cs="Times New Roman"/>
          <w:color w:val="333333"/>
          <w:lang w:eastAsia="fr-FR"/>
        </w:rPr>
        <w:t> :</w:t>
      </w:r>
    </w:p>
    <w:p w:rsidR="009918CB" w:rsidRDefault="009918CB" w:rsidP="00D7617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333333"/>
          <w:lang w:eastAsia="fr-FR"/>
        </w:rPr>
      </w:pPr>
    </w:p>
    <w:p w:rsidR="009918CB" w:rsidRPr="009918CB" w:rsidRDefault="009918CB" w:rsidP="00D7617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color w:val="000000"/>
          <w:lang w:eastAsia="fr-FR"/>
        </w:rPr>
      </w:pPr>
      <w:r w:rsidRPr="009918CB">
        <w:rPr>
          <w:rFonts w:eastAsia="Times New Roman" w:cs="Times New Roman"/>
          <w:b/>
          <w:color w:val="000000"/>
          <w:lang w:eastAsia="fr-FR"/>
        </w:rPr>
        <w:t>Type d’accrochage :</w:t>
      </w:r>
      <w:r>
        <w:rPr>
          <w:rFonts w:eastAsia="Times New Roman" w:cs="Times New Roman"/>
          <w:b/>
          <w:color w:val="000000"/>
          <w:lang w:eastAsia="fr-FR"/>
        </w:rPr>
        <w:t xml:space="preserve"> </w:t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aguettes</w:t>
      </w:r>
    </w:p>
    <w:p w:rsidR="009918CB" w:rsidRDefault="009918CB" w:rsidP="00D76175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5E5E5E"/>
          <w:sz w:val="21"/>
          <w:szCs w:val="21"/>
          <w:shd w:val="clear" w:color="auto" w:fill="FFFFFF"/>
        </w:rPr>
      </w:pPr>
    </w:p>
    <w:p w:rsidR="009918CB" w:rsidRDefault="009918CB" w:rsidP="00D76175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5E5E5E"/>
          <w:sz w:val="21"/>
          <w:szCs w:val="21"/>
          <w:shd w:val="clear" w:color="auto" w:fill="FFFFFF"/>
        </w:rPr>
      </w:pPr>
      <w:r w:rsidRPr="009918CB">
        <w:rPr>
          <w:rFonts w:eastAsia="Times New Roman" w:cs="Times New Roman"/>
          <w:b/>
          <w:color w:val="000000"/>
          <w:lang w:eastAsia="fr-FR"/>
        </w:rPr>
        <w:t>Kilo </w:t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: 5 kilos</w:t>
      </w:r>
    </w:p>
    <w:p w:rsidR="009918CB" w:rsidRPr="00D76175" w:rsidRDefault="009918CB" w:rsidP="00D7617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i/>
          <w:color w:val="000000"/>
          <w:lang w:eastAsia="fr-FR"/>
        </w:rPr>
      </w:pPr>
    </w:p>
    <w:p w:rsidR="00D76175" w:rsidRPr="003F054C" w:rsidRDefault="00D76175" w:rsidP="00D7617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color w:val="000000"/>
          <w:lang w:eastAsia="fr-FR"/>
        </w:rPr>
      </w:pPr>
      <w:r w:rsidRPr="003F054C">
        <w:rPr>
          <w:rFonts w:eastAsia="Times New Roman" w:cs="Times New Roman"/>
          <w:b/>
          <w:color w:val="000000"/>
          <w:lang w:eastAsia="fr-FR"/>
        </w:rPr>
        <w:t>Infos pratiques :</w:t>
      </w:r>
    </w:p>
    <w:p w:rsidR="00D76175" w:rsidRPr="003F054C" w:rsidRDefault="00D76175" w:rsidP="00D7617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fr-FR"/>
        </w:rPr>
      </w:pPr>
      <w:r w:rsidRPr="00D76175">
        <w:rPr>
          <w:rFonts w:eastAsia="Times New Roman" w:cs="Times New Roman"/>
          <w:color w:val="333333"/>
          <w:lang w:eastAsia="fr-FR"/>
        </w:rPr>
        <w:t>Format</w:t>
      </w:r>
      <w:r w:rsidRPr="003F054C">
        <w:rPr>
          <w:rFonts w:eastAsia="Times New Roman" w:cs="Times New Roman"/>
          <w:color w:val="333333"/>
          <w:lang w:eastAsia="fr-FR"/>
        </w:rPr>
        <w:t> : 60 x 80 cm</w:t>
      </w:r>
      <w:r w:rsidRPr="003F054C">
        <w:rPr>
          <w:rFonts w:eastAsia="Times New Roman" w:cs="Times New Roman"/>
          <w:color w:val="333333"/>
          <w:lang w:eastAsia="fr-FR"/>
        </w:rPr>
        <w:br/>
      </w:r>
    </w:p>
    <w:p w:rsidR="009945CD" w:rsidRPr="00D76175" w:rsidRDefault="009945CD">
      <w:r>
        <w:t>Dotation : 13 exemplaires</w:t>
      </w:r>
    </w:p>
    <w:sectPr w:rsidR="009945CD" w:rsidRPr="00D76175" w:rsidSect="00D7617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D558F"/>
    <w:multiLevelType w:val="multilevel"/>
    <w:tmpl w:val="3920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B"/>
    <w:rsid w:val="000A273B"/>
    <w:rsid w:val="003F054C"/>
    <w:rsid w:val="00432431"/>
    <w:rsid w:val="004C3E72"/>
    <w:rsid w:val="008E09DB"/>
    <w:rsid w:val="009918CB"/>
    <w:rsid w:val="009945CD"/>
    <w:rsid w:val="00C51FE6"/>
    <w:rsid w:val="00D76175"/>
    <w:rsid w:val="00E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952EF-14C0-48A1-839C-0497AB2C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F0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F054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F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054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F054C"/>
    <w:rPr>
      <w:color w:val="0000FF"/>
      <w:u w:val="single"/>
    </w:rPr>
  </w:style>
  <w:style w:type="paragraph" w:customStyle="1" w:styleId="ouvertfinal">
    <w:name w:val="ouvertfinal"/>
    <w:basedOn w:val="Normal"/>
    <w:rsid w:val="000A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Legoff</dc:creator>
  <cp:keywords/>
  <dc:description/>
  <cp:lastModifiedBy>Delphine Legoff</cp:lastModifiedBy>
  <cp:revision>4</cp:revision>
  <dcterms:created xsi:type="dcterms:W3CDTF">2020-10-13T13:05:00Z</dcterms:created>
  <dcterms:modified xsi:type="dcterms:W3CDTF">2020-10-13T13:42:00Z</dcterms:modified>
</cp:coreProperties>
</file>