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FF5" w:rsidRDefault="00A73FF5" w:rsidP="00017E97">
      <w:pPr>
        <w:spacing w:line="259" w:lineRule="auto"/>
        <w:jc w:val="center"/>
        <w:rPr>
          <w:b/>
          <w:color w:val="FF33CC"/>
          <w:sz w:val="32"/>
          <w:szCs w:val="32"/>
        </w:rPr>
      </w:pPr>
    </w:p>
    <w:p w:rsidR="00310A63" w:rsidRPr="00310A63" w:rsidRDefault="00310A63" w:rsidP="00017E97">
      <w:pPr>
        <w:spacing w:line="259" w:lineRule="auto"/>
        <w:jc w:val="center"/>
        <w:rPr>
          <w:rFonts w:asciiTheme="minorHAnsi" w:hAnsiTheme="minorHAnsi" w:cstheme="minorBidi"/>
          <w:b/>
          <w:bCs/>
          <w:color w:val="00B050"/>
          <w:sz w:val="36"/>
          <w:szCs w:val="36"/>
        </w:rPr>
      </w:pPr>
      <w:r w:rsidRPr="00310A63">
        <w:rPr>
          <w:b/>
          <w:color w:val="00B050"/>
          <w:sz w:val="32"/>
          <w:szCs w:val="32"/>
        </w:rPr>
        <w:t>Libérons nos pratiques</w:t>
      </w:r>
    </w:p>
    <w:p w:rsidR="00266E51" w:rsidRDefault="00266E51" w:rsidP="00017E97">
      <w:pPr>
        <w:spacing w:line="259" w:lineRule="auto"/>
        <w:jc w:val="center"/>
      </w:pPr>
    </w:p>
    <w:p w:rsidR="00A73FF5" w:rsidRDefault="00A73FF5" w:rsidP="00A73FF5">
      <w:pPr>
        <w:autoSpaceDE w:val="0"/>
        <w:autoSpaceDN w:val="0"/>
        <w:adjustRightInd w:val="0"/>
        <w:rPr>
          <w:rFonts w:eastAsia="Times New Roman"/>
          <w:b/>
          <w:bCs/>
          <w:color w:val="000000"/>
          <w:sz w:val="23"/>
          <w:szCs w:val="23"/>
          <w:lang w:eastAsia="fr-FR"/>
        </w:rPr>
      </w:pPr>
    </w:p>
    <w:p w:rsidR="00017E97" w:rsidRDefault="00017E97" w:rsidP="00017E97">
      <w:pPr>
        <w:autoSpaceDE w:val="0"/>
        <w:autoSpaceDN w:val="0"/>
        <w:adjustRightInd w:val="0"/>
        <w:jc w:val="both"/>
        <w:rPr>
          <w:rFonts w:eastAsia="Times New Roman"/>
          <w:i/>
          <w:color w:val="7030A0"/>
          <w:sz w:val="24"/>
          <w:szCs w:val="24"/>
          <w:lang w:eastAsia="fr-FR"/>
        </w:rPr>
      </w:pPr>
    </w:p>
    <w:p w:rsidR="00310A63" w:rsidRDefault="00310A63" w:rsidP="00310A63">
      <w:pPr>
        <w:autoSpaceDE w:val="0"/>
        <w:autoSpaceDN w:val="0"/>
        <w:adjustRightInd w:val="0"/>
        <w:jc w:val="both"/>
        <w:rPr>
          <w:rFonts w:eastAsia="Times New Roman"/>
          <w:color w:val="00B050"/>
          <w:sz w:val="23"/>
          <w:szCs w:val="23"/>
          <w:lang w:eastAsia="fr-FR"/>
        </w:rPr>
      </w:pPr>
    </w:p>
    <w:p w:rsidR="00310A63" w:rsidRDefault="00310A63" w:rsidP="00310A63">
      <w:pPr>
        <w:autoSpaceDE w:val="0"/>
        <w:autoSpaceDN w:val="0"/>
        <w:adjustRightInd w:val="0"/>
        <w:rPr>
          <w:rFonts w:eastAsia="Times New Roman"/>
          <w:bCs/>
          <w:color w:val="00B050"/>
          <w:sz w:val="23"/>
          <w:szCs w:val="23"/>
          <w:lang w:eastAsia="fr-FR"/>
        </w:rPr>
      </w:pPr>
      <w:r w:rsidRPr="00310A63">
        <w:rPr>
          <w:rFonts w:eastAsia="Times New Roman"/>
          <w:b/>
          <w:bCs/>
          <w:color w:val="000000"/>
          <w:sz w:val="23"/>
          <w:szCs w:val="23"/>
          <w:lang w:eastAsia="fr-FR"/>
        </w:rPr>
        <w:t>Réalisat</w:t>
      </w:r>
      <w:r w:rsidR="004F404E">
        <w:rPr>
          <w:rFonts w:eastAsia="Times New Roman"/>
          <w:b/>
          <w:bCs/>
          <w:color w:val="000000"/>
          <w:sz w:val="23"/>
          <w:szCs w:val="23"/>
          <w:lang w:eastAsia="fr-FR"/>
        </w:rPr>
        <w:t>ion</w:t>
      </w:r>
      <w:r w:rsidRPr="00310A63">
        <w:rPr>
          <w:rFonts w:eastAsia="Times New Roman"/>
          <w:b/>
          <w:bCs/>
          <w:color w:val="000000"/>
          <w:sz w:val="23"/>
          <w:szCs w:val="23"/>
          <w:lang w:eastAsia="fr-FR"/>
        </w:rPr>
        <w:t> :</w:t>
      </w:r>
      <w:r w:rsidR="004F404E">
        <w:rPr>
          <w:rFonts w:eastAsia="Times New Roman"/>
          <w:b/>
          <w:bCs/>
          <w:color w:val="000000"/>
          <w:sz w:val="23"/>
          <w:szCs w:val="23"/>
          <w:lang w:eastAsia="fr-FR"/>
        </w:rPr>
        <w:t xml:space="preserve"> </w:t>
      </w:r>
      <w:r w:rsidRPr="00310A63">
        <w:rPr>
          <w:rFonts w:eastAsia="Times New Roman"/>
          <w:bCs/>
          <w:color w:val="00B050"/>
          <w:sz w:val="23"/>
          <w:szCs w:val="23"/>
          <w:lang w:eastAsia="fr-FR"/>
        </w:rPr>
        <w:t>RITIMO</w:t>
      </w:r>
      <w:r>
        <w:rPr>
          <w:rFonts w:eastAsia="Times New Roman"/>
          <w:bCs/>
          <w:color w:val="00B050"/>
          <w:sz w:val="23"/>
          <w:szCs w:val="23"/>
          <w:lang w:eastAsia="fr-FR"/>
        </w:rPr>
        <w:t xml:space="preserve"> </w:t>
      </w:r>
      <w:r w:rsidRPr="00310A63">
        <w:rPr>
          <w:rFonts w:eastAsia="Times New Roman"/>
          <w:bCs/>
          <w:color w:val="00B050"/>
          <w:sz w:val="23"/>
          <w:szCs w:val="23"/>
          <w:lang w:eastAsia="fr-FR"/>
        </w:rPr>
        <w:t>2020</w:t>
      </w:r>
    </w:p>
    <w:p w:rsidR="004F404E" w:rsidRDefault="004F404E" w:rsidP="00310A63">
      <w:pPr>
        <w:autoSpaceDE w:val="0"/>
        <w:autoSpaceDN w:val="0"/>
        <w:adjustRightInd w:val="0"/>
        <w:rPr>
          <w:rFonts w:eastAsia="Times New Roman"/>
          <w:bCs/>
          <w:color w:val="00B050"/>
          <w:sz w:val="23"/>
          <w:szCs w:val="23"/>
          <w:lang w:eastAsia="fr-FR"/>
        </w:rPr>
      </w:pPr>
    </w:p>
    <w:p w:rsidR="004F404E" w:rsidRPr="00310A63" w:rsidRDefault="004F404E" w:rsidP="00310A63">
      <w:pPr>
        <w:autoSpaceDE w:val="0"/>
        <w:autoSpaceDN w:val="0"/>
        <w:adjustRightInd w:val="0"/>
        <w:rPr>
          <w:rFonts w:eastAsia="Times New Roman"/>
          <w:color w:val="00B050"/>
          <w:sz w:val="23"/>
          <w:szCs w:val="23"/>
          <w:lang w:eastAsia="fr-FR"/>
        </w:rPr>
      </w:pPr>
      <w:bookmarkStart w:id="0" w:name="_GoBack"/>
      <w:bookmarkEnd w:id="0"/>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4394"/>
      </w:tblGrid>
      <w:tr w:rsidR="00017E97" w:rsidTr="004F404E">
        <w:trPr>
          <w:trHeight w:val="9835"/>
        </w:trPr>
        <w:tc>
          <w:tcPr>
            <w:tcW w:w="5812" w:type="dxa"/>
          </w:tcPr>
          <w:p w:rsidR="00017E97" w:rsidRDefault="00310A63" w:rsidP="00017E97">
            <w:pPr>
              <w:autoSpaceDE w:val="0"/>
              <w:autoSpaceDN w:val="0"/>
              <w:adjustRightInd w:val="0"/>
              <w:jc w:val="both"/>
              <w:rPr>
                <w:rFonts w:eastAsia="Times New Roman"/>
                <w:i/>
                <w:color w:val="7030A0"/>
                <w:sz w:val="24"/>
                <w:szCs w:val="24"/>
                <w:lang w:eastAsia="fr-FR"/>
              </w:rPr>
            </w:pPr>
            <w:r w:rsidRPr="00310A63">
              <w:rPr>
                <w:rFonts w:eastAsia="Times New Roman"/>
                <w:i/>
                <w:noProof/>
                <w:color w:val="7030A0"/>
                <w:sz w:val="24"/>
                <w:szCs w:val="24"/>
                <w:lang w:eastAsia="fr-FR"/>
              </w:rPr>
              <w:drawing>
                <wp:inline distT="0" distB="0" distL="0" distR="0" wp14:anchorId="2DFA7B44" wp14:editId="7D57B0D9">
                  <wp:extent cx="4349393" cy="2903220"/>
                  <wp:effectExtent l="0" t="0" r="0" b="0"/>
                  <wp:docPr id="4" name="Image 4" descr="C:\Users\tronchon-dietrea\Desktop\1b-min-f4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nchon-dietrea\Desktop\1b-min-f46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6257" cy="2914477"/>
                          </a:xfrm>
                          <a:prstGeom prst="rect">
                            <a:avLst/>
                          </a:prstGeom>
                          <a:noFill/>
                          <a:ln>
                            <a:noFill/>
                          </a:ln>
                        </pic:spPr>
                      </pic:pic>
                    </a:graphicData>
                  </a:graphic>
                </wp:inline>
              </w:drawing>
            </w:r>
          </w:p>
        </w:tc>
        <w:tc>
          <w:tcPr>
            <w:tcW w:w="4394" w:type="dxa"/>
          </w:tcPr>
          <w:p w:rsidR="00310A63" w:rsidRPr="004F404E" w:rsidRDefault="00310A63" w:rsidP="00310A63">
            <w:pPr>
              <w:autoSpaceDE w:val="0"/>
              <w:autoSpaceDN w:val="0"/>
              <w:adjustRightInd w:val="0"/>
              <w:rPr>
                <w:rFonts w:eastAsia="Times New Roman"/>
                <w:i/>
                <w:color w:val="00B050"/>
                <w:sz w:val="32"/>
                <w:szCs w:val="32"/>
                <w:lang w:eastAsia="fr-FR"/>
              </w:rPr>
            </w:pPr>
            <w:r w:rsidRPr="004F404E">
              <w:rPr>
                <w:rFonts w:eastAsia="Times New Roman"/>
                <w:i/>
                <w:color w:val="00B050"/>
                <w:sz w:val="32"/>
                <w:szCs w:val="32"/>
                <w:lang w:eastAsia="fr-FR"/>
              </w:rPr>
              <w:t>Afin d’éclairer certains concepts techniques, d’en saisir les incidences pratiques et politiques, d’interroger la place et le rôle du numérique et de l’Internet dans nos vies, d’en percevoir les incidences sur nos comportements, dans nos interactions, sur notre liberté d’expression.</w:t>
            </w:r>
          </w:p>
          <w:p w:rsidR="00310A63" w:rsidRPr="00310A63" w:rsidRDefault="00310A63" w:rsidP="00310A63">
            <w:pPr>
              <w:autoSpaceDE w:val="0"/>
              <w:autoSpaceDN w:val="0"/>
              <w:adjustRightInd w:val="0"/>
              <w:rPr>
                <w:rFonts w:eastAsia="Times New Roman"/>
                <w:b/>
                <w:i/>
                <w:color w:val="00B050"/>
                <w:sz w:val="24"/>
                <w:szCs w:val="24"/>
                <w:lang w:eastAsia="fr-FR"/>
              </w:rPr>
            </w:pPr>
            <w:r w:rsidRPr="004F404E">
              <w:rPr>
                <w:rFonts w:eastAsia="Times New Roman"/>
                <w:i/>
                <w:color w:val="00B050"/>
                <w:sz w:val="32"/>
                <w:szCs w:val="32"/>
                <w:lang w:eastAsia="fr-FR"/>
              </w:rPr>
              <w:t>Cette exposition a pour but de nous inviter à nous réapproprier ces questions, afin d’envisager collectivement les alternatives aux logiciels et plateformes privatives de liberté</w:t>
            </w:r>
            <w:r w:rsidRPr="00310A63">
              <w:rPr>
                <w:rFonts w:eastAsia="Times New Roman"/>
                <w:b/>
                <w:i/>
                <w:color w:val="00B050"/>
                <w:sz w:val="24"/>
                <w:szCs w:val="24"/>
                <w:lang w:eastAsia="fr-FR"/>
              </w:rPr>
              <w:t>.</w:t>
            </w:r>
          </w:p>
          <w:p w:rsidR="00266E51" w:rsidRDefault="00266E51" w:rsidP="00287DF5">
            <w:pPr>
              <w:autoSpaceDE w:val="0"/>
              <w:autoSpaceDN w:val="0"/>
              <w:adjustRightInd w:val="0"/>
              <w:rPr>
                <w:rFonts w:eastAsia="Times New Roman"/>
                <w:b/>
                <w:bCs/>
                <w:color w:val="000000"/>
                <w:sz w:val="23"/>
                <w:szCs w:val="23"/>
                <w:lang w:eastAsia="fr-FR"/>
              </w:rPr>
            </w:pPr>
          </w:p>
          <w:p w:rsidR="004F404E" w:rsidRPr="00310A63" w:rsidRDefault="004F404E" w:rsidP="004F404E">
            <w:pPr>
              <w:autoSpaceDE w:val="0"/>
              <w:autoSpaceDN w:val="0"/>
              <w:adjustRightInd w:val="0"/>
              <w:jc w:val="both"/>
              <w:rPr>
                <w:rFonts w:eastAsia="Times New Roman"/>
                <w:b/>
                <w:color w:val="383838"/>
                <w:sz w:val="23"/>
                <w:szCs w:val="23"/>
                <w:lang w:eastAsia="fr-FR"/>
              </w:rPr>
            </w:pPr>
            <w:r w:rsidRPr="00310A63">
              <w:rPr>
                <w:rFonts w:eastAsia="Times New Roman"/>
                <w:b/>
                <w:color w:val="383838"/>
                <w:sz w:val="23"/>
                <w:szCs w:val="23"/>
                <w:lang w:eastAsia="fr-FR"/>
              </w:rPr>
              <w:t>Public ciblé :</w:t>
            </w:r>
          </w:p>
          <w:p w:rsidR="00266E51" w:rsidRDefault="004F404E" w:rsidP="004F404E">
            <w:pPr>
              <w:autoSpaceDE w:val="0"/>
              <w:autoSpaceDN w:val="0"/>
              <w:adjustRightInd w:val="0"/>
              <w:jc w:val="both"/>
              <w:rPr>
                <w:rFonts w:eastAsia="Times New Roman"/>
                <w:b/>
                <w:bCs/>
                <w:color w:val="000000"/>
                <w:sz w:val="23"/>
                <w:szCs w:val="23"/>
                <w:lang w:eastAsia="fr-FR"/>
              </w:rPr>
            </w:pPr>
            <w:r w:rsidRPr="00310A63">
              <w:rPr>
                <w:rFonts w:eastAsia="Times New Roman"/>
                <w:color w:val="00B050"/>
                <w:sz w:val="23"/>
                <w:szCs w:val="23"/>
                <w:lang w:eastAsia="fr-FR"/>
              </w:rPr>
              <w:t>A partir de 15 ans, car le numérique est un enjeu de société !</w:t>
            </w:r>
          </w:p>
          <w:p w:rsidR="00A73FF5" w:rsidRDefault="00DE4367" w:rsidP="00287DF5">
            <w:pPr>
              <w:autoSpaceDE w:val="0"/>
              <w:autoSpaceDN w:val="0"/>
              <w:adjustRightInd w:val="0"/>
              <w:rPr>
                <w:rFonts w:eastAsia="Times New Roman"/>
                <w:b/>
                <w:bCs/>
                <w:color w:val="000000"/>
                <w:sz w:val="23"/>
                <w:szCs w:val="23"/>
                <w:lang w:eastAsia="fr-FR"/>
              </w:rPr>
            </w:pPr>
            <w:r w:rsidRPr="00DE4367">
              <w:rPr>
                <w:rFonts w:eastAsia="Times New Roman"/>
                <w:b/>
                <w:bCs/>
                <w:color w:val="000000"/>
                <w:sz w:val="23"/>
                <w:szCs w:val="23"/>
                <w:lang w:eastAsia="fr-FR"/>
              </w:rPr>
              <w:t>Nombre de panneaux :</w:t>
            </w:r>
          </w:p>
          <w:p w:rsidR="00017E97" w:rsidRPr="00310A63" w:rsidRDefault="00310A63" w:rsidP="00287DF5">
            <w:pPr>
              <w:autoSpaceDE w:val="0"/>
              <w:autoSpaceDN w:val="0"/>
              <w:adjustRightInd w:val="0"/>
              <w:rPr>
                <w:rFonts w:eastAsia="Times New Roman"/>
                <w:bCs/>
                <w:color w:val="00B050"/>
                <w:lang w:eastAsia="fr-FR"/>
              </w:rPr>
            </w:pPr>
            <w:r w:rsidRPr="00310A63">
              <w:rPr>
                <w:rFonts w:eastAsia="Times New Roman"/>
                <w:bCs/>
                <w:color w:val="00B050"/>
                <w:lang w:eastAsia="fr-FR"/>
              </w:rPr>
              <w:t>8</w:t>
            </w:r>
          </w:p>
          <w:p w:rsidR="00017E97" w:rsidRDefault="00017E97" w:rsidP="00287DF5">
            <w:pPr>
              <w:autoSpaceDE w:val="0"/>
              <w:autoSpaceDN w:val="0"/>
              <w:adjustRightInd w:val="0"/>
              <w:rPr>
                <w:rFonts w:eastAsia="Times New Roman"/>
                <w:b/>
                <w:bCs/>
                <w:color w:val="000000"/>
                <w:sz w:val="23"/>
                <w:szCs w:val="23"/>
                <w:lang w:eastAsia="fr-FR"/>
              </w:rPr>
            </w:pPr>
            <w:r w:rsidRPr="00017E97">
              <w:rPr>
                <w:rFonts w:eastAsia="Times New Roman"/>
                <w:b/>
                <w:bCs/>
                <w:color w:val="000000"/>
                <w:sz w:val="23"/>
                <w:szCs w:val="23"/>
                <w:lang w:eastAsia="fr-FR"/>
              </w:rPr>
              <w:t xml:space="preserve">Types de panneaux : </w:t>
            </w:r>
          </w:p>
          <w:p w:rsidR="00310A63" w:rsidRPr="00310A63" w:rsidRDefault="00310A63" w:rsidP="00287DF5">
            <w:pPr>
              <w:autoSpaceDE w:val="0"/>
              <w:autoSpaceDN w:val="0"/>
              <w:adjustRightInd w:val="0"/>
              <w:rPr>
                <w:rFonts w:eastAsia="Times New Roman"/>
                <w:b/>
                <w:bCs/>
                <w:color w:val="00B050"/>
                <w:sz w:val="23"/>
                <w:szCs w:val="23"/>
                <w:lang w:eastAsia="fr-FR"/>
              </w:rPr>
            </w:pPr>
            <w:r w:rsidRPr="00310A63">
              <w:rPr>
                <w:bCs/>
                <w:color w:val="00B050"/>
                <w:sz w:val="23"/>
                <w:szCs w:val="23"/>
              </w:rPr>
              <w:t>Toile enduite 450ge/m2</w:t>
            </w:r>
          </w:p>
          <w:p w:rsidR="00017E97" w:rsidRPr="00017E97" w:rsidRDefault="00017E97" w:rsidP="00287DF5">
            <w:pPr>
              <w:autoSpaceDE w:val="0"/>
              <w:autoSpaceDN w:val="0"/>
              <w:adjustRightInd w:val="0"/>
              <w:rPr>
                <w:rFonts w:eastAsia="Times New Roman"/>
                <w:b/>
                <w:bCs/>
                <w:color w:val="000000"/>
                <w:sz w:val="23"/>
                <w:szCs w:val="23"/>
                <w:lang w:eastAsia="fr-FR"/>
              </w:rPr>
            </w:pPr>
            <w:r w:rsidRPr="00017E97">
              <w:rPr>
                <w:rFonts w:eastAsia="Times New Roman"/>
                <w:b/>
                <w:bCs/>
                <w:color w:val="000000"/>
                <w:sz w:val="23"/>
                <w:szCs w:val="23"/>
                <w:lang w:eastAsia="fr-FR"/>
              </w:rPr>
              <w:t>Orientation :</w:t>
            </w:r>
          </w:p>
          <w:p w:rsidR="00017E97" w:rsidRPr="00310A63" w:rsidRDefault="00AC2077" w:rsidP="00287DF5">
            <w:pPr>
              <w:autoSpaceDE w:val="0"/>
              <w:autoSpaceDN w:val="0"/>
              <w:adjustRightInd w:val="0"/>
              <w:rPr>
                <w:rFonts w:eastAsia="Times New Roman"/>
                <w:bCs/>
                <w:color w:val="00B050"/>
                <w:sz w:val="23"/>
                <w:szCs w:val="23"/>
                <w:lang w:eastAsia="fr-FR"/>
              </w:rPr>
            </w:pPr>
            <w:r w:rsidRPr="00310A63">
              <w:rPr>
                <w:rFonts w:eastAsia="Times New Roman"/>
                <w:bCs/>
                <w:color w:val="00B050"/>
                <w:lang w:eastAsia="fr-FR"/>
              </w:rPr>
              <w:t>Portrait</w:t>
            </w:r>
          </w:p>
          <w:p w:rsidR="00017E97" w:rsidRPr="00017E97" w:rsidRDefault="00017E97" w:rsidP="00287DF5">
            <w:pPr>
              <w:autoSpaceDE w:val="0"/>
              <w:autoSpaceDN w:val="0"/>
              <w:adjustRightInd w:val="0"/>
              <w:rPr>
                <w:rFonts w:eastAsia="Times New Roman"/>
                <w:b/>
                <w:bCs/>
                <w:color w:val="000000"/>
                <w:sz w:val="23"/>
                <w:szCs w:val="23"/>
                <w:lang w:eastAsia="fr-FR"/>
              </w:rPr>
            </w:pPr>
            <w:r w:rsidRPr="00017E97">
              <w:rPr>
                <w:rFonts w:eastAsia="Times New Roman"/>
                <w:b/>
                <w:bCs/>
                <w:color w:val="000000"/>
                <w:sz w:val="23"/>
                <w:szCs w:val="23"/>
                <w:lang w:eastAsia="fr-FR"/>
              </w:rPr>
              <w:t>Dimensions</w:t>
            </w:r>
            <w:r w:rsidR="00DE4367">
              <w:rPr>
                <w:rFonts w:eastAsia="Times New Roman"/>
                <w:b/>
                <w:bCs/>
                <w:color w:val="000000"/>
                <w:sz w:val="23"/>
                <w:szCs w:val="23"/>
                <w:lang w:eastAsia="fr-FR"/>
              </w:rPr>
              <w:t xml:space="preserve"> </w:t>
            </w:r>
            <w:r w:rsidRPr="00017E97">
              <w:rPr>
                <w:rFonts w:eastAsia="Times New Roman"/>
                <w:b/>
                <w:bCs/>
                <w:color w:val="000000"/>
                <w:sz w:val="23"/>
                <w:szCs w:val="23"/>
                <w:lang w:eastAsia="fr-FR"/>
              </w:rPr>
              <w:t xml:space="preserve">: </w:t>
            </w:r>
          </w:p>
          <w:p w:rsidR="00AC2077" w:rsidRPr="00310A63" w:rsidRDefault="00310A63" w:rsidP="00287DF5">
            <w:pPr>
              <w:autoSpaceDE w:val="0"/>
              <w:autoSpaceDN w:val="0"/>
              <w:adjustRightInd w:val="0"/>
              <w:rPr>
                <w:rFonts w:eastAsia="Times New Roman"/>
                <w:bCs/>
                <w:color w:val="00B050"/>
                <w:lang w:eastAsia="fr-FR"/>
              </w:rPr>
            </w:pPr>
            <w:r w:rsidRPr="00310A63">
              <w:rPr>
                <w:rFonts w:eastAsia="Times New Roman"/>
                <w:bCs/>
                <w:color w:val="00B050"/>
                <w:lang w:eastAsia="fr-FR"/>
              </w:rPr>
              <w:t>60x80cm</w:t>
            </w:r>
          </w:p>
          <w:p w:rsidR="00017E97" w:rsidRPr="00017E97" w:rsidRDefault="00017E97" w:rsidP="00287DF5">
            <w:pPr>
              <w:autoSpaceDE w:val="0"/>
              <w:autoSpaceDN w:val="0"/>
              <w:adjustRightInd w:val="0"/>
              <w:rPr>
                <w:rFonts w:eastAsia="Times New Roman"/>
                <w:b/>
                <w:bCs/>
                <w:color w:val="000000"/>
                <w:sz w:val="23"/>
                <w:szCs w:val="23"/>
                <w:lang w:eastAsia="fr-FR"/>
              </w:rPr>
            </w:pPr>
            <w:r w:rsidRPr="00017E97">
              <w:rPr>
                <w:rFonts w:eastAsia="Times New Roman"/>
                <w:b/>
                <w:bCs/>
                <w:color w:val="000000"/>
                <w:sz w:val="23"/>
                <w:szCs w:val="23"/>
                <w:lang w:eastAsia="fr-FR"/>
              </w:rPr>
              <w:t xml:space="preserve">Mode d’accrochage : </w:t>
            </w:r>
          </w:p>
          <w:p w:rsidR="00AC2077" w:rsidRPr="00310A63" w:rsidRDefault="00310A63" w:rsidP="00287DF5">
            <w:pPr>
              <w:autoSpaceDE w:val="0"/>
              <w:autoSpaceDN w:val="0"/>
              <w:adjustRightInd w:val="0"/>
              <w:rPr>
                <w:rFonts w:eastAsia="Times New Roman"/>
                <w:bCs/>
                <w:color w:val="000000"/>
                <w:sz w:val="23"/>
                <w:szCs w:val="23"/>
                <w:lang w:eastAsia="fr-FR"/>
              </w:rPr>
            </w:pPr>
            <w:r w:rsidRPr="00310A63">
              <w:rPr>
                <w:rFonts w:eastAsia="Times New Roman"/>
                <w:bCs/>
                <w:color w:val="00B050"/>
                <w:sz w:val="23"/>
                <w:szCs w:val="23"/>
                <w:lang w:eastAsia="fr-FR"/>
              </w:rPr>
              <w:t>Œillet</w:t>
            </w:r>
          </w:p>
          <w:p w:rsidR="00310A63" w:rsidRPr="00AC2077" w:rsidRDefault="00310A63" w:rsidP="00310A63">
            <w:pPr>
              <w:autoSpaceDE w:val="0"/>
              <w:autoSpaceDN w:val="0"/>
              <w:adjustRightInd w:val="0"/>
              <w:jc w:val="both"/>
              <w:rPr>
                <w:rFonts w:eastAsia="Times New Roman"/>
                <w:b/>
                <w:bCs/>
                <w:color w:val="000000"/>
                <w:sz w:val="23"/>
                <w:szCs w:val="23"/>
                <w:lang w:eastAsia="fr-FR"/>
              </w:rPr>
            </w:pPr>
          </w:p>
          <w:p w:rsidR="00017E97" w:rsidRPr="00017E97" w:rsidRDefault="00017E97" w:rsidP="00287DF5">
            <w:pPr>
              <w:rPr>
                <w:rFonts w:eastAsia="Times New Roman"/>
                <w:bCs/>
                <w:color w:val="000000"/>
                <w:sz w:val="23"/>
                <w:szCs w:val="23"/>
                <w:lang w:eastAsia="fr-FR"/>
              </w:rPr>
            </w:pPr>
          </w:p>
          <w:p w:rsidR="00017E97" w:rsidRDefault="00017E97" w:rsidP="00287DF5">
            <w:pPr>
              <w:autoSpaceDE w:val="0"/>
              <w:autoSpaceDN w:val="0"/>
              <w:adjustRightInd w:val="0"/>
              <w:rPr>
                <w:rFonts w:eastAsia="Times New Roman"/>
                <w:i/>
                <w:color w:val="7030A0"/>
                <w:sz w:val="24"/>
                <w:szCs w:val="24"/>
                <w:lang w:eastAsia="fr-FR"/>
              </w:rPr>
            </w:pPr>
          </w:p>
        </w:tc>
      </w:tr>
      <w:tr w:rsidR="00310A63" w:rsidTr="004F404E">
        <w:trPr>
          <w:trHeight w:val="9835"/>
        </w:trPr>
        <w:tc>
          <w:tcPr>
            <w:tcW w:w="5812" w:type="dxa"/>
          </w:tcPr>
          <w:p w:rsidR="00310A63" w:rsidRPr="00310A63" w:rsidRDefault="00310A63" w:rsidP="00017E97">
            <w:pPr>
              <w:autoSpaceDE w:val="0"/>
              <w:autoSpaceDN w:val="0"/>
              <w:adjustRightInd w:val="0"/>
              <w:jc w:val="both"/>
              <w:rPr>
                <w:rFonts w:eastAsia="Times New Roman"/>
                <w:i/>
                <w:noProof/>
                <w:color w:val="7030A0"/>
                <w:sz w:val="24"/>
                <w:szCs w:val="24"/>
                <w:lang w:eastAsia="fr-FR"/>
              </w:rPr>
            </w:pPr>
          </w:p>
        </w:tc>
        <w:tc>
          <w:tcPr>
            <w:tcW w:w="4394" w:type="dxa"/>
          </w:tcPr>
          <w:p w:rsidR="00310A63" w:rsidRPr="00310A63" w:rsidRDefault="00310A63" w:rsidP="00310A63">
            <w:pPr>
              <w:autoSpaceDE w:val="0"/>
              <w:autoSpaceDN w:val="0"/>
              <w:adjustRightInd w:val="0"/>
              <w:rPr>
                <w:rFonts w:eastAsia="Times New Roman"/>
                <w:b/>
                <w:i/>
                <w:color w:val="00B050"/>
                <w:sz w:val="24"/>
                <w:szCs w:val="24"/>
                <w:lang w:eastAsia="fr-FR"/>
              </w:rPr>
            </w:pPr>
          </w:p>
        </w:tc>
      </w:tr>
    </w:tbl>
    <w:p w:rsidR="00017E97" w:rsidRDefault="00017E97" w:rsidP="00017E97">
      <w:pPr>
        <w:autoSpaceDE w:val="0"/>
        <w:autoSpaceDN w:val="0"/>
        <w:adjustRightInd w:val="0"/>
        <w:jc w:val="both"/>
        <w:rPr>
          <w:rFonts w:eastAsia="Times New Roman"/>
          <w:i/>
          <w:color w:val="7030A0"/>
          <w:sz w:val="24"/>
          <w:szCs w:val="24"/>
          <w:lang w:eastAsia="fr-FR"/>
        </w:rPr>
      </w:pPr>
    </w:p>
    <w:p w:rsidR="00A73FF5" w:rsidRPr="00A73FF5" w:rsidRDefault="00A73FF5" w:rsidP="00A73FF5">
      <w:pPr>
        <w:autoSpaceDE w:val="0"/>
        <w:autoSpaceDN w:val="0"/>
        <w:adjustRightInd w:val="0"/>
        <w:rPr>
          <w:rFonts w:eastAsia="Times New Roman"/>
          <w:b/>
          <w:bCs/>
          <w:color w:val="000000"/>
          <w:sz w:val="23"/>
          <w:szCs w:val="23"/>
          <w:lang w:eastAsia="fr-FR"/>
        </w:rPr>
      </w:pPr>
      <w:r w:rsidRPr="00A73FF5">
        <w:rPr>
          <w:rFonts w:eastAsia="Times New Roman"/>
          <w:b/>
          <w:bCs/>
          <w:color w:val="000000"/>
          <w:sz w:val="23"/>
          <w:szCs w:val="23"/>
          <w:lang w:eastAsia="fr-FR"/>
        </w:rPr>
        <w:t>Réalisateur :</w:t>
      </w:r>
    </w:p>
    <w:p w:rsidR="00A73FF5" w:rsidRPr="00287DF5" w:rsidRDefault="00266E51" w:rsidP="00A73FF5">
      <w:pPr>
        <w:autoSpaceDE w:val="0"/>
        <w:autoSpaceDN w:val="0"/>
        <w:adjustRightInd w:val="0"/>
        <w:rPr>
          <w:rFonts w:eastAsia="Times New Roman"/>
          <w:bCs/>
          <w:color w:val="7030A0"/>
          <w:sz w:val="23"/>
          <w:szCs w:val="23"/>
          <w:lang w:eastAsia="fr-FR"/>
        </w:rPr>
      </w:pPr>
      <w:r w:rsidRPr="00287DF5">
        <w:rPr>
          <w:rFonts w:eastAsia="Times New Roman"/>
          <w:bCs/>
          <w:color w:val="FF33CC"/>
          <w:sz w:val="24"/>
          <w:szCs w:val="24"/>
          <w:lang w:eastAsia="fr-FR"/>
        </w:rPr>
        <w:t>Double Hélice</w:t>
      </w:r>
    </w:p>
    <w:p w:rsidR="00A73FF5" w:rsidRPr="00A73FF5" w:rsidRDefault="00A73FF5" w:rsidP="00A73FF5">
      <w:pPr>
        <w:autoSpaceDE w:val="0"/>
        <w:autoSpaceDN w:val="0"/>
        <w:adjustRightInd w:val="0"/>
        <w:rPr>
          <w:rFonts w:eastAsia="Times New Roman"/>
          <w:b/>
          <w:bCs/>
          <w:color w:val="000000"/>
          <w:sz w:val="23"/>
          <w:szCs w:val="23"/>
          <w:lang w:eastAsia="fr-FR"/>
        </w:rPr>
      </w:pPr>
      <w:r w:rsidRPr="00A73FF5">
        <w:rPr>
          <w:rFonts w:eastAsia="Times New Roman"/>
          <w:b/>
          <w:bCs/>
          <w:color w:val="000000"/>
          <w:sz w:val="23"/>
          <w:szCs w:val="23"/>
          <w:lang w:eastAsia="fr-FR"/>
        </w:rPr>
        <w:t xml:space="preserve">Année de réalisation : </w:t>
      </w:r>
    </w:p>
    <w:p w:rsidR="00017E97" w:rsidRPr="00A73FF5" w:rsidRDefault="00266E51" w:rsidP="00266E51">
      <w:pPr>
        <w:autoSpaceDE w:val="0"/>
        <w:autoSpaceDN w:val="0"/>
        <w:adjustRightInd w:val="0"/>
        <w:rPr>
          <w:rFonts w:eastAsia="Times New Roman"/>
          <w:i/>
          <w:color w:val="7030A0"/>
          <w:sz w:val="24"/>
          <w:szCs w:val="24"/>
          <w:lang w:eastAsia="fr-FR"/>
        </w:rPr>
      </w:pPr>
      <w:r>
        <w:rPr>
          <w:rFonts w:eastAsia="Times New Roman"/>
          <w:bCs/>
          <w:color w:val="FF33CC"/>
          <w:sz w:val="24"/>
          <w:szCs w:val="24"/>
          <w:lang w:eastAsia="fr-FR"/>
        </w:rPr>
        <w:t>2019</w:t>
      </w:r>
    </w:p>
    <w:p w:rsidR="00017E97" w:rsidRDefault="00017E97" w:rsidP="00017E97">
      <w:pPr>
        <w:autoSpaceDE w:val="0"/>
        <w:autoSpaceDN w:val="0"/>
        <w:adjustRightInd w:val="0"/>
        <w:jc w:val="both"/>
        <w:rPr>
          <w:rFonts w:eastAsia="Times New Roman"/>
          <w:b/>
          <w:i/>
          <w:color w:val="7030A0"/>
          <w:sz w:val="24"/>
          <w:szCs w:val="24"/>
          <w:lang w:eastAsia="fr-FR"/>
        </w:rPr>
      </w:pPr>
    </w:p>
    <w:p w:rsidR="00017E97" w:rsidRDefault="00017E97" w:rsidP="00017E97">
      <w:pPr>
        <w:autoSpaceDE w:val="0"/>
        <w:autoSpaceDN w:val="0"/>
        <w:adjustRightInd w:val="0"/>
        <w:jc w:val="both"/>
        <w:rPr>
          <w:rFonts w:eastAsia="Times New Roman"/>
          <w:b/>
          <w:i/>
          <w:color w:val="7030A0"/>
          <w:sz w:val="24"/>
          <w:szCs w:val="24"/>
          <w:lang w:eastAsia="fr-FR"/>
        </w:rPr>
      </w:pPr>
    </w:p>
    <w:p w:rsidR="00017E97" w:rsidRPr="00017E97" w:rsidRDefault="00017E97" w:rsidP="00017E97">
      <w:pPr>
        <w:autoSpaceDE w:val="0"/>
        <w:autoSpaceDN w:val="0"/>
        <w:adjustRightInd w:val="0"/>
        <w:jc w:val="both"/>
        <w:rPr>
          <w:rFonts w:eastAsia="Times New Roman"/>
          <w:b/>
          <w:i/>
          <w:color w:val="7030A0"/>
          <w:sz w:val="24"/>
          <w:szCs w:val="24"/>
          <w:lang w:eastAsia="fr-FR"/>
        </w:rPr>
      </w:pPr>
    </w:p>
    <w:sectPr w:rsidR="00017E97" w:rsidRPr="00017E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367" w:rsidRDefault="00DE4367" w:rsidP="00DE4367">
      <w:r>
        <w:separator/>
      </w:r>
    </w:p>
  </w:endnote>
  <w:endnote w:type="continuationSeparator" w:id="0">
    <w:p w:rsidR="00DE4367" w:rsidRDefault="00DE4367" w:rsidP="00DE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67" w:rsidRDefault="00DE4367">
    <w:pPr>
      <w:pStyle w:val="Pieddepage"/>
    </w:pPr>
    <w:r>
      <w:rPr>
        <w:noProof/>
        <w:sz w:val="16"/>
        <w:szCs w:val="16"/>
        <w:lang w:eastAsia="fr-FR"/>
      </w:rPr>
      <w:drawing>
        <wp:anchor distT="0" distB="0" distL="114300" distR="114300" simplePos="0" relativeHeight="251659264" behindDoc="1" locked="0" layoutInCell="1" allowOverlap="1" wp14:anchorId="2B9D197C" wp14:editId="44E766D0">
          <wp:simplePos x="0" y="0"/>
          <wp:positionH relativeFrom="column">
            <wp:posOffset>4335780</wp:posOffset>
          </wp:positionH>
          <wp:positionV relativeFrom="paragraph">
            <wp:posOffset>7620</wp:posOffset>
          </wp:positionV>
          <wp:extent cx="352425" cy="415290"/>
          <wp:effectExtent l="0" t="0" r="9525" b="3810"/>
          <wp:wrapNone/>
          <wp:docPr id="2" name="Image 2" descr="LOGO C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t xml:space="preserve"> </w:t>
    </w:r>
    <w:r>
      <w:rPr>
        <w:noProof/>
        <w:sz w:val="16"/>
        <w:szCs w:val="16"/>
        <w:lang w:eastAsia="fr-FR"/>
      </w:rPr>
      <w:drawing>
        <wp:anchor distT="0" distB="0" distL="114300" distR="114300" simplePos="0" relativeHeight="251661312" behindDoc="1" locked="0" layoutInCell="1" allowOverlap="1" wp14:anchorId="33E6E8FF" wp14:editId="3C853FE6">
          <wp:simplePos x="0" y="0"/>
          <wp:positionH relativeFrom="margin">
            <wp:align>right</wp:align>
          </wp:positionH>
          <wp:positionV relativeFrom="paragraph">
            <wp:posOffset>-59055</wp:posOffset>
          </wp:positionV>
          <wp:extent cx="800100" cy="329565"/>
          <wp:effectExtent l="0" t="0" r="0" b="0"/>
          <wp:wrapNone/>
          <wp:docPr id="3" name="Image 3"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t xml:space="preserve">                                                                                               </w:t>
    </w:r>
    <w:r w:rsidRPr="00C71B3E">
      <w:rPr>
        <w:b/>
        <w:sz w:val="16"/>
        <w:szCs w:val="16"/>
        <w:u w:val="single"/>
      </w:rPr>
      <w:t>DCEPS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367" w:rsidRDefault="00DE4367" w:rsidP="00DE4367">
      <w:r>
        <w:separator/>
      </w:r>
    </w:p>
  </w:footnote>
  <w:footnote w:type="continuationSeparator" w:id="0">
    <w:p w:rsidR="00DE4367" w:rsidRDefault="00DE4367" w:rsidP="00DE4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DE275C"/>
    <w:multiLevelType w:val="hybridMultilevel"/>
    <w:tmpl w:val="ACFEF828"/>
    <w:lvl w:ilvl="0" w:tplc="C7F6BBDE">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97"/>
    <w:rsid w:val="00017E97"/>
    <w:rsid w:val="00043ED4"/>
    <w:rsid w:val="000C1A73"/>
    <w:rsid w:val="001F4577"/>
    <w:rsid w:val="00266E51"/>
    <w:rsid w:val="00287DF5"/>
    <w:rsid w:val="00310A63"/>
    <w:rsid w:val="004F404E"/>
    <w:rsid w:val="005E402B"/>
    <w:rsid w:val="008E43B2"/>
    <w:rsid w:val="00A73FF5"/>
    <w:rsid w:val="00AC2077"/>
    <w:rsid w:val="00DE4367"/>
    <w:rsid w:val="00F37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51C70-EE3B-46E4-852F-75EB206E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97"/>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7E97"/>
    <w:pPr>
      <w:ind w:left="720"/>
    </w:pPr>
  </w:style>
  <w:style w:type="table" w:styleId="Grilledutableau">
    <w:name w:val="Table Grid"/>
    <w:basedOn w:val="TableauNormal"/>
    <w:uiPriority w:val="39"/>
    <w:rsid w:val="00017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E4367"/>
    <w:pPr>
      <w:tabs>
        <w:tab w:val="center" w:pos="4536"/>
        <w:tab w:val="right" w:pos="9072"/>
      </w:tabs>
    </w:pPr>
  </w:style>
  <w:style w:type="character" w:customStyle="1" w:styleId="En-tteCar">
    <w:name w:val="En-tête Car"/>
    <w:basedOn w:val="Policepardfaut"/>
    <w:link w:val="En-tte"/>
    <w:uiPriority w:val="99"/>
    <w:rsid w:val="00DE4367"/>
    <w:rPr>
      <w:rFonts w:ascii="Calibri" w:hAnsi="Calibri" w:cs="Times New Roman"/>
    </w:rPr>
  </w:style>
  <w:style w:type="paragraph" w:styleId="Pieddepage">
    <w:name w:val="footer"/>
    <w:basedOn w:val="Normal"/>
    <w:link w:val="PieddepageCar"/>
    <w:uiPriority w:val="99"/>
    <w:unhideWhenUsed/>
    <w:rsid w:val="00DE4367"/>
    <w:pPr>
      <w:tabs>
        <w:tab w:val="center" w:pos="4536"/>
        <w:tab w:val="right" w:pos="9072"/>
      </w:tabs>
    </w:pPr>
  </w:style>
  <w:style w:type="character" w:customStyle="1" w:styleId="PieddepageCar">
    <w:name w:val="Pied de page Car"/>
    <w:basedOn w:val="Policepardfaut"/>
    <w:link w:val="Pieddepage"/>
    <w:uiPriority w:val="99"/>
    <w:rsid w:val="00DE436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124</Words>
  <Characters>685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CCAS</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Tronchon-Dietre</dc:creator>
  <cp:keywords/>
  <dc:description/>
  <cp:lastModifiedBy>Andrée Tronchon-Dietre</cp:lastModifiedBy>
  <cp:revision>5</cp:revision>
  <dcterms:created xsi:type="dcterms:W3CDTF">2020-10-27T14:57:00Z</dcterms:created>
  <dcterms:modified xsi:type="dcterms:W3CDTF">2020-10-30T11:27:00Z</dcterms:modified>
</cp:coreProperties>
</file>