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96F" w:rsidRDefault="0032196F" w:rsidP="0032196F">
      <w:pPr>
        <w:autoSpaceDE w:val="0"/>
        <w:autoSpaceDN w:val="0"/>
        <w:adjustRightInd w:val="0"/>
        <w:jc w:val="center"/>
        <w:rPr>
          <w:rFonts w:ascii="Calibri" w:hAnsi="Calibri"/>
          <w:b/>
          <w:color w:val="7030A0"/>
          <w:sz w:val="32"/>
          <w:szCs w:val="32"/>
        </w:rPr>
      </w:pPr>
    </w:p>
    <w:p w:rsidR="000529C8" w:rsidRPr="00707BD8" w:rsidRDefault="000529C8" w:rsidP="0032196F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7030A0"/>
          <w:sz w:val="32"/>
          <w:szCs w:val="32"/>
        </w:rPr>
        <w:t>Violences, elles disent non !</w:t>
      </w:r>
    </w:p>
    <w:p w:rsidR="0032196F" w:rsidRPr="00A5252A" w:rsidRDefault="0032196F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A5252A">
        <w:rPr>
          <w:rFonts w:ascii="Calibri" w:hAnsi="Calibri"/>
          <w:b/>
          <w:bCs/>
          <w:color w:val="000000"/>
          <w:sz w:val="23"/>
          <w:szCs w:val="23"/>
        </w:rPr>
        <w:t xml:space="preserve">Thème : </w:t>
      </w:r>
    </w:p>
    <w:p w:rsidR="0032196F" w:rsidRPr="00A5252A" w:rsidRDefault="0032196F" w:rsidP="0032196F">
      <w:pPr>
        <w:autoSpaceDE w:val="0"/>
        <w:autoSpaceDN w:val="0"/>
        <w:adjustRightInd w:val="0"/>
        <w:rPr>
          <w:rFonts w:ascii="Calibri" w:hAnsi="Calibri"/>
          <w:bCs/>
          <w:color w:val="000000"/>
          <w:sz w:val="23"/>
          <w:szCs w:val="23"/>
        </w:rPr>
      </w:pPr>
      <w:r w:rsidRPr="00A5252A">
        <w:rPr>
          <w:rFonts w:ascii="Calibri" w:hAnsi="Calibri"/>
          <w:bCs/>
          <w:color w:val="000000"/>
          <w:sz w:val="23"/>
          <w:szCs w:val="23"/>
        </w:rPr>
        <w:t>Violence faite</w:t>
      </w:r>
      <w:r w:rsidR="00D0089D">
        <w:rPr>
          <w:rFonts w:ascii="Calibri" w:hAnsi="Calibri"/>
          <w:bCs/>
          <w:color w:val="000000"/>
          <w:sz w:val="23"/>
          <w:szCs w:val="23"/>
        </w:rPr>
        <w:t>s</w:t>
      </w:r>
      <w:r w:rsidRPr="00A5252A">
        <w:rPr>
          <w:rFonts w:ascii="Calibri" w:hAnsi="Calibri"/>
          <w:bCs/>
          <w:color w:val="000000"/>
          <w:sz w:val="23"/>
          <w:szCs w:val="23"/>
        </w:rPr>
        <w:t xml:space="preserve"> aux femmes</w:t>
      </w:r>
    </w:p>
    <w:p w:rsidR="0032196F" w:rsidRPr="00A5252A" w:rsidRDefault="0032196F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32196F" w:rsidRDefault="0032196F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A5252A">
        <w:rPr>
          <w:rFonts w:ascii="Calibri" w:hAnsi="Calibri"/>
          <w:b/>
          <w:bCs/>
          <w:color w:val="000000"/>
          <w:sz w:val="23"/>
          <w:szCs w:val="23"/>
        </w:rPr>
        <w:t xml:space="preserve">Descriptif général : </w:t>
      </w:r>
    </w:p>
    <w:p w:rsidR="00FC6BD0" w:rsidRPr="00FC6BD0" w:rsidRDefault="000529C8" w:rsidP="00FC6BD0">
      <w:pPr>
        <w:autoSpaceDE w:val="0"/>
        <w:autoSpaceDN w:val="0"/>
        <w:adjustRightInd w:val="0"/>
        <w:rPr>
          <w:rFonts w:ascii="Georgia" w:hAnsi="Georgia"/>
          <w:b/>
          <w:color w:val="7030A0"/>
        </w:rPr>
      </w:pPr>
      <w:r w:rsidRPr="000529C8">
        <w:rPr>
          <w:rFonts w:ascii="Georgia" w:hAnsi="Georgia"/>
          <w:b/>
          <w:color w:val="7030A0"/>
        </w:rPr>
        <w:t xml:space="preserve">L’exposition propose une approche législative, des témoignages, des chiffres... </w:t>
      </w:r>
      <w:r w:rsidR="00FC6BD0" w:rsidRPr="00FC6BD0">
        <w:rPr>
          <w:rFonts w:ascii="Georgia" w:hAnsi="Georgia"/>
          <w:b/>
          <w:color w:val="7030A0"/>
        </w:rPr>
        <w:t>Elle identifie 8 principales violences_:</w:t>
      </w:r>
    </w:p>
    <w:p w:rsidR="00FC6BD0" w:rsidRPr="00FC6BD0" w:rsidRDefault="00FC6BD0" w:rsidP="00FC6BD0">
      <w:pPr>
        <w:autoSpaceDE w:val="0"/>
        <w:autoSpaceDN w:val="0"/>
        <w:adjustRightInd w:val="0"/>
        <w:rPr>
          <w:rFonts w:ascii="Georgia" w:hAnsi="Georgia"/>
          <w:b/>
          <w:color w:val="7030A0"/>
        </w:rPr>
      </w:pPr>
      <w:proofErr w:type="spellStart"/>
      <w:proofErr w:type="gramStart"/>
      <w:r w:rsidRPr="00FC6BD0">
        <w:rPr>
          <w:rFonts w:ascii="Georgia" w:hAnsi="Georgia"/>
          <w:b/>
          <w:color w:val="7030A0"/>
        </w:rPr>
        <w:t>cybersexisme</w:t>
      </w:r>
      <w:proofErr w:type="spellEnd"/>
      <w:proofErr w:type="gramEnd"/>
      <w:r w:rsidRPr="00FC6BD0">
        <w:rPr>
          <w:rFonts w:ascii="Georgia" w:hAnsi="Georgia"/>
          <w:b/>
          <w:color w:val="7030A0"/>
        </w:rPr>
        <w:t>, excision, harcèlement sexuel</w:t>
      </w:r>
    </w:p>
    <w:p w:rsidR="00FC6BD0" w:rsidRPr="00FC6BD0" w:rsidRDefault="00FC6BD0" w:rsidP="00FC6BD0">
      <w:pPr>
        <w:autoSpaceDE w:val="0"/>
        <w:autoSpaceDN w:val="0"/>
        <w:adjustRightInd w:val="0"/>
        <w:rPr>
          <w:rFonts w:ascii="Georgia" w:hAnsi="Georgia"/>
          <w:b/>
          <w:color w:val="7030A0"/>
        </w:rPr>
      </w:pPr>
      <w:proofErr w:type="gramStart"/>
      <w:r w:rsidRPr="00FC6BD0">
        <w:rPr>
          <w:rFonts w:ascii="Georgia" w:hAnsi="Georgia"/>
          <w:b/>
          <w:color w:val="7030A0"/>
        </w:rPr>
        <w:t>et</w:t>
      </w:r>
      <w:proofErr w:type="gramEnd"/>
      <w:r w:rsidRPr="00FC6BD0">
        <w:rPr>
          <w:rFonts w:ascii="Georgia" w:hAnsi="Georgia"/>
          <w:b/>
          <w:color w:val="7030A0"/>
        </w:rPr>
        <w:t xml:space="preserve"> moral, mariage forcé, prostitution, sexisme,</w:t>
      </w:r>
    </w:p>
    <w:p w:rsidR="000529C8" w:rsidRPr="000529C8" w:rsidRDefault="00FC6BD0" w:rsidP="00FC6BD0">
      <w:pPr>
        <w:autoSpaceDE w:val="0"/>
        <w:autoSpaceDN w:val="0"/>
        <w:adjustRightInd w:val="0"/>
        <w:rPr>
          <w:rFonts w:ascii="Georgia" w:hAnsi="Georgia"/>
          <w:b/>
          <w:color w:val="7030A0"/>
        </w:rPr>
      </w:pPr>
      <w:r w:rsidRPr="00FC6BD0">
        <w:rPr>
          <w:rFonts w:ascii="Georgia" w:hAnsi="Georgia"/>
          <w:b/>
          <w:color w:val="7030A0"/>
        </w:rPr>
        <w:t>violences conjugales, viol et agression sexuelle.</w:t>
      </w:r>
    </w:p>
    <w:p w:rsidR="000529C8" w:rsidRDefault="000529C8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Réalisateur :</w:t>
      </w:r>
    </w:p>
    <w:p w:rsidR="000529C8" w:rsidRPr="000529C8" w:rsidRDefault="000529C8" w:rsidP="00FC6BD0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Clara Magazine/Femmes solidaires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Année de réalisation :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2018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Titre des panneaux :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proofErr w:type="spellStart"/>
      <w:r w:rsidRPr="000529C8">
        <w:rPr>
          <w:rFonts w:ascii="Calibri" w:hAnsi="Calibri"/>
          <w:b/>
          <w:bCs/>
          <w:color w:val="000000"/>
          <w:sz w:val="23"/>
          <w:szCs w:val="23"/>
        </w:rPr>
        <w:t>Cybersexisme</w:t>
      </w:r>
      <w:proofErr w:type="spellEnd"/>
      <w:r w:rsidRPr="000529C8">
        <w:rPr>
          <w:rFonts w:ascii="Calibri" w:hAnsi="Calibri"/>
          <w:b/>
          <w:bCs/>
          <w:color w:val="000000"/>
          <w:sz w:val="23"/>
          <w:szCs w:val="23"/>
        </w:rPr>
        <w:t>,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excision, 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harcèlement sexuel et moral, 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mariage forcé, 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prostitution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sexisme 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violences conjugales </w:t>
      </w:r>
    </w:p>
    <w:p w:rsidR="000529C8" w:rsidRPr="000529C8" w:rsidRDefault="000529C8" w:rsidP="000529C8">
      <w:pPr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viol et agression sexuelle.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bookmarkStart w:id="0" w:name="_GoBack"/>
    </w:p>
    <w:bookmarkEnd w:id="0"/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Types de panneaux :</w:t>
      </w: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17  panneaux souples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Les panneaux fonctionnent par paires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ab/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Nombre de panneaux :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1 panneau introductif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16 panneaux sur les 8 thématiques : textes de loi + témoignages et chiffres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Orientation :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Portrait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Dimensions en cm des panneaux :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60 x 80 cm supports plastifiés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Mode d’accrochage :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Accrochage baguettes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  <w:lang w:val="en-US"/>
        </w:rPr>
      </w:pPr>
      <w:proofErr w:type="spellStart"/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  <w:lang w:val="en-US"/>
        </w:rPr>
        <w:t>Poids</w:t>
      </w:r>
      <w:proofErr w:type="spellEnd"/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  <w:lang w:val="en-US"/>
        </w:rPr>
        <w:t xml:space="preserve"> total en </w:t>
      </w:r>
      <w:proofErr w:type="gramStart"/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  <w:lang w:val="en-US"/>
        </w:rPr>
        <w:t>kg :</w:t>
      </w:r>
      <w:proofErr w:type="gramEnd"/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  <w:lang w:val="en-US"/>
        </w:rPr>
        <w:t xml:space="preserve"> </w:t>
      </w:r>
    </w:p>
    <w:p w:rsidR="000529C8" w:rsidRPr="000529C8" w:rsidRDefault="000529C8" w:rsidP="000529C8">
      <w:pPr>
        <w:autoSpaceDE w:val="0"/>
        <w:autoSpaceDN w:val="0"/>
        <w:adjustRightInd w:val="0"/>
        <w:ind w:left="357"/>
        <w:rPr>
          <w:rFonts w:ascii="Calibri" w:hAnsi="Calibri"/>
          <w:b/>
          <w:bCs/>
          <w:color w:val="000000"/>
          <w:sz w:val="23"/>
          <w:szCs w:val="23"/>
          <w:lang w:val="en-US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lang w:val="en-US"/>
        </w:rPr>
        <w:lastRenderedPageBreak/>
        <w:t>7</w:t>
      </w:r>
      <w:proofErr w:type="gramStart"/>
      <w:r w:rsidRPr="000529C8">
        <w:rPr>
          <w:rFonts w:ascii="Calibri" w:hAnsi="Calibri"/>
          <w:b/>
          <w:bCs/>
          <w:color w:val="000000"/>
          <w:sz w:val="23"/>
          <w:szCs w:val="23"/>
          <w:lang w:val="en-US"/>
        </w:rPr>
        <w:t>,5</w:t>
      </w:r>
      <w:proofErr w:type="gramEnd"/>
      <w:r w:rsidRPr="000529C8">
        <w:rPr>
          <w:rFonts w:ascii="Calibri" w:hAnsi="Calibri"/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0529C8">
        <w:rPr>
          <w:rFonts w:ascii="Calibri" w:hAnsi="Calibri"/>
          <w:b/>
          <w:bCs/>
          <w:color w:val="000000"/>
          <w:sz w:val="23"/>
          <w:szCs w:val="23"/>
          <w:lang w:val="en-US"/>
        </w:rPr>
        <w:t>kgs</w:t>
      </w:r>
      <w:proofErr w:type="spellEnd"/>
      <w:r w:rsidRPr="000529C8">
        <w:rPr>
          <w:rFonts w:ascii="Calibri" w:hAnsi="Calibri"/>
          <w:b/>
          <w:bCs/>
          <w:color w:val="000000"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9038590</wp:posOffset>
            </wp:positionH>
            <wp:positionV relativeFrom="paragraph">
              <wp:posOffset>9937115</wp:posOffset>
            </wp:positionV>
            <wp:extent cx="1137285" cy="464185"/>
            <wp:effectExtent l="0" t="0" r="5715" b="0"/>
            <wp:wrapNone/>
            <wp:docPr id="7" name="Image 7" descr="Capture d’écran 2012-05-02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2-05-02 à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lang w:val="en-US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lang w:val="en-US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lang w:val="en-US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Assurance en € :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1020 €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Nombre de jeux d’expositions :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1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>Intervenant susceptible d’accompagner l’exposition :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9577070</wp:posOffset>
            </wp:positionV>
            <wp:extent cx="7668260" cy="1151890"/>
            <wp:effectExtent l="0" t="0" r="8890" b="0"/>
            <wp:wrapNone/>
            <wp:docPr id="5" name="Image 5" descr="onde_fi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de_filai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9C8">
        <w:rPr>
          <w:rFonts w:ascii="Calibri" w:hAnsi="Calibri"/>
          <w:b/>
          <w:bCs/>
          <w:color w:val="000000"/>
          <w:sz w:val="23"/>
          <w:szCs w:val="23"/>
        </w:rPr>
        <w:t xml:space="preserve">Femmes Solidaires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  <w:u w:val="single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  <w:u w:val="single"/>
        </w:rPr>
        <w:t xml:space="preserve">Lieu de stockage : </w:t>
      </w:r>
    </w:p>
    <w:p w:rsidR="000529C8" w:rsidRPr="000529C8" w:rsidRDefault="000529C8" w:rsidP="000529C8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0529C8">
        <w:rPr>
          <w:rFonts w:ascii="Calibri" w:hAnsi="Calibri"/>
          <w:b/>
          <w:bCs/>
          <w:color w:val="000000"/>
          <w:sz w:val="23"/>
          <w:szCs w:val="23"/>
        </w:rPr>
        <w:t>DCEPS</w:t>
      </w:r>
    </w:p>
    <w:p w:rsidR="000529C8" w:rsidRPr="00A5252A" w:rsidRDefault="000529C8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:rsidR="0032196F" w:rsidRPr="00A5252A" w:rsidRDefault="0032196F" w:rsidP="0032196F">
      <w:pPr>
        <w:autoSpaceDE w:val="0"/>
        <w:autoSpaceDN w:val="0"/>
        <w:adjustRightInd w:val="0"/>
        <w:rPr>
          <w:rFonts w:ascii="Calibri" w:hAnsi="Calibri"/>
          <w:bCs/>
          <w:color w:val="000000"/>
          <w:sz w:val="23"/>
          <w:szCs w:val="23"/>
        </w:rPr>
      </w:pPr>
    </w:p>
    <w:p w:rsidR="00CF0683" w:rsidRPr="00A5252A" w:rsidRDefault="00CF0683"/>
    <w:sectPr w:rsidR="00CF0683" w:rsidRPr="00A5252A" w:rsidSect="00C1223A">
      <w:headerReference w:type="default" r:id="rId9"/>
      <w:footerReference w:type="default" r:id="rId10"/>
      <w:pgSz w:w="11906" w:h="16838"/>
      <w:pgMar w:top="1418" w:right="1418" w:bottom="1418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D39" w:rsidRDefault="009116CC">
      <w:r>
        <w:separator/>
      </w:r>
    </w:p>
  </w:endnote>
  <w:endnote w:type="continuationSeparator" w:id="0">
    <w:p w:rsidR="00D30D39" w:rsidRDefault="00911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B3E" w:rsidRPr="00C71B3E" w:rsidRDefault="0032196F" w:rsidP="00C71B3E">
    <w:pPr>
      <w:pStyle w:val="Pieddepage"/>
      <w:rPr>
        <w:b/>
        <w:bCs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5059680</wp:posOffset>
          </wp:positionH>
          <wp:positionV relativeFrom="paragraph">
            <wp:posOffset>-161290</wp:posOffset>
          </wp:positionV>
          <wp:extent cx="800100" cy="329565"/>
          <wp:effectExtent l="0" t="0" r="0" b="0"/>
          <wp:wrapNone/>
          <wp:docPr id="4" name="Image 4" descr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40005</wp:posOffset>
          </wp:positionV>
          <wp:extent cx="352425" cy="415290"/>
          <wp:effectExtent l="0" t="0" r="9525" b="3810"/>
          <wp:wrapNone/>
          <wp:docPr id="3" name="Image 3" descr="LOGO C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 w:rsidRPr="00C71B3E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9038590</wp:posOffset>
          </wp:positionH>
          <wp:positionV relativeFrom="paragraph">
            <wp:posOffset>9937115</wp:posOffset>
          </wp:positionV>
          <wp:extent cx="1137285" cy="464185"/>
          <wp:effectExtent l="0" t="0" r="5715" b="0"/>
          <wp:wrapNone/>
          <wp:docPr id="2" name="Image 2" descr="Capture d’écran 2012-05-02 à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e d’écran 2012-05-02 à 17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B3E">
      <w:rPr>
        <w:b/>
        <w:sz w:val="16"/>
        <w:szCs w:val="16"/>
        <w:u w:val="single"/>
      </w:rPr>
      <w:t>DCEPS</w:t>
    </w:r>
  </w:p>
  <w:p w:rsidR="00F50D2A" w:rsidRPr="00A950A0" w:rsidRDefault="00C93375" w:rsidP="0015101A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D39" w:rsidRDefault="009116CC">
      <w:r>
        <w:separator/>
      </w:r>
    </w:p>
  </w:footnote>
  <w:footnote w:type="continuationSeparator" w:id="0">
    <w:p w:rsidR="00D30D39" w:rsidRDefault="009116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D2A" w:rsidRPr="00C02647" w:rsidRDefault="0032196F" w:rsidP="00665A00">
    <w:pPr>
      <w:pStyle w:val="En-tte"/>
      <w:jc w:val="center"/>
      <w:rPr>
        <w:b/>
        <w:sz w:val="28"/>
        <w:szCs w:val="28"/>
        <w:u w:val="single"/>
      </w:rPr>
    </w:pPr>
    <w:r w:rsidRPr="00C02647">
      <w:rPr>
        <w:b/>
        <w:sz w:val="28"/>
        <w:szCs w:val="28"/>
        <w:u w:val="single"/>
      </w:rPr>
      <w:t>FICHES EXPOS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F48F1"/>
    <w:multiLevelType w:val="hybridMultilevel"/>
    <w:tmpl w:val="EF10BF38"/>
    <w:lvl w:ilvl="0" w:tplc="7794C65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E6C38"/>
    <w:multiLevelType w:val="hybridMultilevel"/>
    <w:tmpl w:val="CA688A54"/>
    <w:lvl w:ilvl="0" w:tplc="3460A058">
      <w:start w:val="1"/>
      <w:numFmt w:val="bullet"/>
      <w:lvlText w:val="o"/>
      <w:lvlJc w:val="left"/>
      <w:pPr>
        <w:tabs>
          <w:tab w:val="num" w:pos="0"/>
        </w:tabs>
        <w:ind w:left="357" w:hanging="357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6F"/>
    <w:rsid w:val="000529C8"/>
    <w:rsid w:val="0032196F"/>
    <w:rsid w:val="005C598A"/>
    <w:rsid w:val="009116CC"/>
    <w:rsid w:val="00A5252A"/>
    <w:rsid w:val="00C93375"/>
    <w:rsid w:val="00CF0683"/>
    <w:rsid w:val="00D0089D"/>
    <w:rsid w:val="00D30D39"/>
    <w:rsid w:val="00FC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2D1574A6-FD56-42FD-93C2-829B899C6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96F"/>
    <w:pPr>
      <w:spacing w:after="0" w:line="240" w:lineRule="auto"/>
    </w:pPr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219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2196F"/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3219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2196F"/>
    <w:rPr>
      <w:rFonts w:ascii="Verdana" w:eastAsia="Times New Roman" w:hAnsi="Verdana" w:cs="Times New Roman"/>
      <w:color w:val="383838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CCAS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 Tronchon-Dietre</dc:creator>
  <cp:keywords/>
  <dc:description/>
  <cp:lastModifiedBy>Andrée Tronchon-Dietre</cp:lastModifiedBy>
  <cp:revision>3</cp:revision>
  <dcterms:created xsi:type="dcterms:W3CDTF">2020-10-28T13:22:00Z</dcterms:created>
  <dcterms:modified xsi:type="dcterms:W3CDTF">2020-10-28T13:40:00Z</dcterms:modified>
</cp:coreProperties>
</file>