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3402"/>
      </w:tblGrid>
      <w:tr w:rsidR="00957FFB" w14:paraId="6C6E1AB6" w14:textId="77777777" w:rsidTr="00957FFB">
        <w:tc>
          <w:tcPr>
            <w:tcW w:w="2977" w:type="dxa"/>
          </w:tcPr>
          <w:p w14:paraId="51B1CB17" w14:textId="45FA8CB5" w:rsidR="00957FFB" w:rsidRDefault="00957FFB" w:rsidP="00957F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E9EBA1" wp14:editId="386A128B">
                  <wp:extent cx="1257300" cy="838200"/>
                  <wp:effectExtent l="0" t="0" r="0" b="0"/>
                  <wp:docPr id="3" name="Image 3" descr="Littérature Banque d&amp;#39;images et photos libres de droi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ttérature Banque d&amp;#39;images et photos libres de droi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448" cy="8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07BBCB86" w14:textId="77777777" w:rsidR="00957FFB" w:rsidRDefault="00957FFB" w:rsidP="00957F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24E3D1" w14:textId="04621533" w:rsidR="00957FFB" w:rsidRPr="00957FFB" w:rsidRDefault="00957FFB" w:rsidP="00957FFB">
            <w:pPr>
              <w:jc w:val="center"/>
              <w:rPr>
                <w:b/>
                <w:bCs/>
                <w:sz w:val="28"/>
                <w:szCs w:val="28"/>
              </w:rPr>
            </w:pPr>
            <w:r w:rsidRPr="00957FFB">
              <w:rPr>
                <w:b/>
                <w:bCs/>
                <w:sz w:val="28"/>
                <w:szCs w:val="28"/>
              </w:rPr>
              <w:t>PREPARER UNE RENCONTRE LITTERAIRE</w:t>
            </w:r>
          </w:p>
          <w:p w14:paraId="2CC910F7" w14:textId="77777777" w:rsidR="00957FFB" w:rsidRDefault="00957FFB" w:rsidP="00957F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9CA4E1" w14:textId="1A1A7C09" w:rsidR="00957FFB" w:rsidRDefault="00957FFB" w:rsidP="00957F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A358909" wp14:editId="0F253AB5">
                  <wp:extent cx="1333500" cy="833438"/>
                  <wp:effectExtent l="0" t="0" r="0" b="5080"/>
                  <wp:docPr id="2" name="Image 2" descr="Rencontre littéraire | Exaequ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ncontre littéraire | Exaequ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635" cy="857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CD87AC" w14:textId="60192BBB" w:rsidR="002A0190" w:rsidRDefault="002A0190" w:rsidP="0045613F">
      <w:pPr>
        <w:spacing w:after="0"/>
      </w:pPr>
    </w:p>
    <w:p w14:paraId="2B8090F5" w14:textId="1F2927D8" w:rsidR="00DD3FD2" w:rsidRDefault="00B377EE" w:rsidP="00D559A6">
      <w:pPr>
        <w:spacing w:after="0"/>
        <w:ind w:right="-142"/>
        <w:rPr>
          <w:b/>
          <w:i/>
        </w:rPr>
      </w:pPr>
      <w:r w:rsidRPr="00B377EE">
        <w:rPr>
          <w:b/>
          <w:i/>
        </w:rPr>
        <w:t>Vous trouverez dans la dotation livres 202</w:t>
      </w:r>
      <w:r w:rsidR="00101670">
        <w:rPr>
          <w:b/>
          <w:i/>
        </w:rPr>
        <w:t>1</w:t>
      </w:r>
      <w:r w:rsidRPr="00B377EE">
        <w:rPr>
          <w:b/>
          <w:i/>
        </w:rPr>
        <w:t xml:space="preserve">, tous les livres qui font l’objet d’une rencontre littéraire </w:t>
      </w:r>
    </w:p>
    <w:p w14:paraId="40AF8CC9" w14:textId="2FE84405" w:rsidR="00957FFB" w:rsidRPr="00B377EE" w:rsidRDefault="00B377EE" w:rsidP="00D559A6">
      <w:pPr>
        <w:spacing w:after="0"/>
        <w:ind w:right="-142"/>
        <w:rPr>
          <w:b/>
          <w:i/>
        </w:rPr>
      </w:pPr>
      <w:r w:rsidRPr="00B377EE">
        <w:rPr>
          <w:b/>
          <w:i/>
        </w:rPr>
        <w:t>cet hiver</w:t>
      </w:r>
      <w:r w:rsidR="00101670">
        <w:rPr>
          <w:b/>
          <w:i/>
        </w:rPr>
        <w:t>.</w:t>
      </w:r>
      <w:r w:rsidRPr="00B377EE">
        <w:rPr>
          <w:b/>
          <w:i/>
        </w:rPr>
        <w:t xml:space="preserve"> </w:t>
      </w:r>
      <w:r w:rsidR="00101670">
        <w:rPr>
          <w:b/>
          <w:i/>
        </w:rPr>
        <w:t>N</w:t>
      </w:r>
      <w:r w:rsidRPr="00B377EE">
        <w:rPr>
          <w:b/>
          <w:i/>
        </w:rPr>
        <w:t xml:space="preserve">ous vous recommandons vivement </w:t>
      </w:r>
      <w:r>
        <w:rPr>
          <w:b/>
          <w:i/>
        </w:rPr>
        <w:t>de</w:t>
      </w:r>
      <w:r w:rsidRPr="00B377EE">
        <w:rPr>
          <w:b/>
          <w:i/>
        </w:rPr>
        <w:t xml:space="preserve"> lire celui prévu pour une rencontre sur votre village vacances.</w:t>
      </w:r>
    </w:p>
    <w:p w14:paraId="3F51774B" w14:textId="77777777" w:rsidR="00B377EE" w:rsidRDefault="00B377EE" w:rsidP="0045613F">
      <w:pPr>
        <w:spacing w:after="0"/>
      </w:pPr>
    </w:p>
    <w:p w14:paraId="19191C3E" w14:textId="797EB0D6" w:rsidR="00101670" w:rsidRDefault="00101670" w:rsidP="0045613F">
      <w:pPr>
        <w:spacing w:after="0"/>
      </w:pPr>
      <w:r>
        <w:t>Quelques conseils pour accueillir une rencontre littéraire et l’animer :</w:t>
      </w:r>
    </w:p>
    <w:p w14:paraId="0C52FCDA" w14:textId="77777777" w:rsidR="00101670" w:rsidRPr="002A0190" w:rsidRDefault="00101670" w:rsidP="0045613F">
      <w:pPr>
        <w:spacing w:after="0"/>
      </w:pPr>
    </w:p>
    <w:p w14:paraId="0FE8EC5C" w14:textId="35A745D3" w:rsidR="000D0547" w:rsidRDefault="002A0190" w:rsidP="000D0547">
      <w:pPr>
        <w:pStyle w:val="Paragraphedeliste"/>
        <w:numPr>
          <w:ilvl w:val="0"/>
          <w:numId w:val="1"/>
        </w:numPr>
        <w:spacing w:after="0"/>
        <w:ind w:left="714" w:hanging="357"/>
      </w:pPr>
      <w:r>
        <w:t xml:space="preserve">Le lieu d’accueil de la rencontre est important </w:t>
      </w:r>
      <w:r w:rsidR="00101670">
        <w:t>: l’</w:t>
      </w:r>
      <w:r w:rsidR="001473BA">
        <w:t xml:space="preserve">aménager ou réaménager, </w:t>
      </w:r>
      <w:r w:rsidR="00101670">
        <w:t xml:space="preserve">le </w:t>
      </w:r>
      <w:r>
        <w:t>décor</w:t>
      </w:r>
      <w:r w:rsidR="001473BA">
        <w:t xml:space="preserve">er </w:t>
      </w:r>
      <w:r w:rsidR="00101670">
        <w:t>et rendre convivial et confortable</w:t>
      </w:r>
      <w:r w:rsidR="000D0547">
        <w:t>.</w:t>
      </w:r>
    </w:p>
    <w:p w14:paraId="3B8456BF" w14:textId="29B8CB6B" w:rsidR="003A5F9C" w:rsidRDefault="003A5F9C" w:rsidP="000D0547">
      <w:pPr>
        <w:spacing w:after="0"/>
        <w:ind w:left="709"/>
      </w:pPr>
    </w:p>
    <w:p w14:paraId="6F88B8DA" w14:textId="6F6698D8" w:rsidR="00C97E4B" w:rsidRDefault="003A5F9C" w:rsidP="00A124BB">
      <w:pPr>
        <w:pStyle w:val="Paragraphedeliste"/>
        <w:numPr>
          <w:ilvl w:val="0"/>
          <w:numId w:val="1"/>
        </w:numPr>
        <w:spacing w:after="0"/>
      </w:pPr>
      <w:r>
        <w:t>S’approprier la fiche médiation</w:t>
      </w:r>
      <w:r w:rsidR="00101670">
        <w:t xml:space="preserve"> et s’en inspirer pour mettre en place des animations tout au long de la semaine.</w:t>
      </w:r>
      <w:r w:rsidR="000D0547">
        <w:br/>
      </w:r>
    </w:p>
    <w:p w14:paraId="6B286AF8" w14:textId="0F5F3867" w:rsidR="00C97E4B" w:rsidRDefault="00C97E4B" w:rsidP="00C97E4B">
      <w:pPr>
        <w:pStyle w:val="Paragraphedeliste"/>
        <w:numPr>
          <w:ilvl w:val="0"/>
          <w:numId w:val="1"/>
        </w:numPr>
      </w:pPr>
      <w:r>
        <w:t xml:space="preserve">Contacter l’auteur en amont </w:t>
      </w:r>
      <w:proofErr w:type="gramStart"/>
      <w:r>
        <w:t>pour:</w:t>
      </w:r>
      <w:proofErr w:type="gramEnd"/>
    </w:p>
    <w:p w14:paraId="70A89DA5" w14:textId="77777777" w:rsidR="00C97E4B" w:rsidRDefault="00C97E4B" w:rsidP="00C97E4B">
      <w:pPr>
        <w:pStyle w:val="Paragraphedeliste"/>
        <w:numPr>
          <w:ilvl w:val="0"/>
          <w:numId w:val="5"/>
        </w:numPr>
        <w:ind w:left="1701"/>
      </w:pPr>
      <w:r>
        <w:t>Le mettre en confiance</w:t>
      </w:r>
    </w:p>
    <w:p w14:paraId="089C9BF7" w14:textId="2538681F" w:rsidR="00C97E4B" w:rsidRDefault="00C97E4B" w:rsidP="00C97E4B">
      <w:pPr>
        <w:pStyle w:val="Paragraphedeliste"/>
        <w:numPr>
          <w:ilvl w:val="0"/>
          <w:numId w:val="5"/>
        </w:numPr>
        <w:ind w:left="1701"/>
      </w:pPr>
      <w:r>
        <w:t>Lui demander s’il veut lire un extrait ? Si l’animateur peut éventuellement lire un extrait ou le début du livre (environ une page).</w:t>
      </w:r>
      <w:r w:rsidRPr="00C97E4B">
        <w:t xml:space="preserve"> </w:t>
      </w:r>
      <w:r>
        <w:t>A-t-il une préférence pour un passage ?</w:t>
      </w:r>
    </w:p>
    <w:p w14:paraId="64CCA440" w14:textId="1336B8C2" w:rsidR="00C97E4B" w:rsidRDefault="00C97E4B" w:rsidP="00C97E4B">
      <w:pPr>
        <w:pStyle w:val="Paragraphedeliste"/>
        <w:numPr>
          <w:ilvl w:val="0"/>
          <w:numId w:val="5"/>
        </w:numPr>
        <w:ind w:left="1701"/>
      </w:pPr>
      <w:r>
        <w:t>Lui parler du lieu de représentation</w:t>
      </w:r>
    </w:p>
    <w:p w14:paraId="355AB136" w14:textId="4F4D5B53" w:rsidR="00D559A6" w:rsidRDefault="00D559A6" w:rsidP="00D559A6">
      <w:pPr>
        <w:pStyle w:val="Paragraphedeliste"/>
        <w:numPr>
          <w:ilvl w:val="0"/>
          <w:numId w:val="5"/>
        </w:numPr>
        <w:ind w:left="1701"/>
      </w:pPr>
      <w:r>
        <w:t>Lui présenter les questions préparées en amont (claires et courtes)</w:t>
      </w:r>
    </w:p>
    <w:p w14:paraId="0FB4B044" w14:textId="65B56594" w:rsidR="00C97E4B" w:rsidRDefault="00C97E4B" w:rsidP="00D559A6">
      <w:pPr>
        <w:pStyle w:val="Paragraphedeliste"/>
        <w:numPr>
          <w:ilvl w:val="0"/>
          <w:numId w:val="13"/>
        </w:numPr>
        <w:spacing w:after="0" w:line="240" w:lineRule="auto"/>
        <w:ind w:left="1701" w:hanging="357"/>
      </w:pPr>
      <w:r>
        <w:t>En apprendre davantage sur lui et l’ouvrage</w:t>
      </w:r>
    </w:p>
    <w:p w14:paraId="7B06C437" w14:textId="77777777" w:rsidR="00D559A6" w:rsidRDefault="00D559A6" w:rsidP="00D559A6">
      <w:pPr>
        <w:spacing w:after="0" w:line="240" w:lineRule="auto"/>
        <w:ind w:left="1344"/>
      </w:pPr>
    </w:p>
    <w:p w14:paraId="39E6903B" w14:textId="5300DF47" w:rsidR="00AC5AC9" w:rsidRDefault="00AC5AC9" w:rsidP="0047628B">
      <w:pPr>
        <w:pStyle w:val="Paragraphedeliste"/>
        <w:numPr>
          <w:ilvl w:val="0"/>
          <w:numId w:val="1"/>
        </w:numPr>
        <w:spacing w:before="120"/>
        <w:ind w:left="714" w:hanging="357"/>
      </w:pPr>
      <w:r>
        <w:t>Préparer la présentation de l’auteur</w:t>
      </w:r>
      <w:r w:rsidR="00101670">
        <w:t>/conteur/lecteur</w:t>
      </w:r>
      <w:r w:rsidR="001473BA">
        <w:t> :</w:t>
      </w:r>
    </w:p>
    <w:p w14:paraId="0C29FC97" w14:textId="77777777" w:rsidR="00AC5AC9" w:rsidRDefault="00AC5AC9" w:rsidP="00AC5AC9">
      <w:pPr>
        <w:pStyle w:val="Paragraphedeliste"/>
        <w:numPr>
          <w:ilvl w:val="0"/>
          <w:numId w:val="3"/>
        </w:numPr>
      </w:pPr>
      <w:r>
        <w:t xml:space="preserve">Penser à le remercier de sa venue, </w:t>
      </w:r>
    </w:p>
    <w:p w14:paraId="7B40D18B" w14:textId="5BF6C885" w:rsidR="00AC5AC9" w:rsidRDefault="00AC5AC9" w:rsidP="00A124BB">
      <w:pPr>
        <w:pStyle w:val="Paragraphedeliste"/>
        <w:numPr>
          <w:ilvl w:val="0"/>
          <w:numId w:val="3"/>
        </w:numPr>
      </w:pPr>
      <w:r>
        <w:t>Le présenter au public</w:t>
      </w:r>
      <w:r w:rsidR="00101670">
        <w:t xml:space="preserve"> à partir des éléments fournis dans la fiche médiation, l’invitation et </w:t>
      </w:r>
      <w:proofErr w:type="gramStart"/>
      <w:r w:rsidR="00101670">
        <w:t>suite aux</w:t>
      </w:r>
      <w:proofErr w:type="gramEnd"/>
      <w:r w:rsidR="00101670">
        <w:t xml:space="preserve"> échanges téléphoniques en amont avec l’intervenant.</w:t>
      </w:r>
      <w:r>
        <w:t xml:space="preserve"> </w:t>
      </w:r>
      <w:r w:rsidR="0047628B">
        <w:br/>
      </w:r>
    </w:p>
    <w:p w14:paraId="47FCFE85" w14:textId="1FC55548" w:rsidR="003C3601" w:rsidRDefault="003C3601" w:rsidP="0047628B">
      <w:pPr>
        <w:pStyle w:val="Paragraphedeliste"/>
        <w:numPr>
          <w:ilvl w:val="0"/>
          <w:numId w:val="1"/>
        </w:numPr>
        <w:ind w:left="714" w:hanging="357"/>
      </w:pPr>
      <w:r>
        <w:t>Pré</w:t>
      </w:r>
      <w:r w:rsidR="00AC5AC9">
        <w:t>parer</w:t>
      </w:r>
      <w:r w:rsidR="00200C20">
        <w:t xml:space="preserve"> la pré</w:t>
      </w:r>
      <w:r>
        <w:t>sent</w:t>
      </w:r>
      <w:r w:rsidR="00200C20">
        <w:t>ation du</w:t>
      </w:r>
      <w:r>
        <w:t xml:space="preserve"> livre</w:t>
      </w:r>
      <w:r w:rsidR="00AC5AC9">
        <w:t xml:space="preserve"> (</w:t>
      </w:r>
      <w:r w:rsidR="00101670">
        <w:t>même</w:t>
      </w:r>
      <w:r w:rsidR="00200C20">
        <w:t xml:space="preserve"> sans avoir lu l’ouvrage</w:t>
      </w:r>
      <w:r w:rsidR="00AC5AC9">
        <w:t>)</w:t>
      </w:r>
      <w:r>
        <w:t> :</w:t>
      </w:r>
    </w:p>
    <w:p w14:paraId="60C4F8B3" w14:textId="758B56FB" w:rsidR="003C3601" w:rsidRDefault="00AC5AC9" w:rsidP="00AC5AC9">
      <w:pPr>
        <w:pStyle w:val="Paragraphedeliste"/>
        <w:numPr>
          <w:ilvl w:val="0"/>
          <w:numId w:val="2"/>
        </w:numPr>
      </w:pPr>
      <w:r>
        <w:t>S</w:t>
      </w:r>
      <w:r w:rsidR="003C3601">
        <w:t xml:space="preserve">’inspirer </w:t>
      </w:r>
      <w:r w:rsidR="00101670">
        <w:t>là encore de la fiche médiation et de l’invitation. Echanger avec l’intervenant.</w:t>
      </w:r>
    </w:p>
    <w:p w14:paraId="749FC8F6" w14:textId="0A384A65" w:rsidR="00AC5AC9" w:rsidRDefault="00AC5AC9" w:rsidP="00AC5AC9">
      <w:pPr>
        <w:pStyle w:val="Paragraphedeliste"/>
        <w:numPr>
          <w:ilvl w:val="0"/>
          <w:numId w:val="2"/>
        </w:numPr>
      </w:pPr>
      <w:r>
        <w:t>Rechercher des interviews de l’auteur</w:t>
      </w:r>
      <w:r w:rsidR="00200C20">
        <w:t xml:space="preserve"> sur internet</w:t>
      </w:r>
      <w:r w:rsidR="0047628B">
        <w:br/>
      </w:r>
    </w:p>
    <w:p w14:paraId="7206656B" w14:textId="50C2CCF4" w:rsidR="00AC5AC9" w:rsidRDefault="003A5F9C" w:rsidP="002A0190">
      <w:pPr>
        <w:pStyle w:val="Paragraphedeliste"/>
        <w:numPr>
          <w:ilvl w:val="0"/>
          <w:numId w:val="1"/>
        </w:numPr>
      </w:pPr>
      <w:r>
        <w:t xml:space="preserve">Choisir un extrait </w:t>
      </w:r>
      <w:r w:rsidR="00101670">
        <w:t xml:space="preserve">(le début du livre par exemple) </w:t>
      </w:r>
      <w:r>
        <w:t>pour en faire une lecture au public</w:t>
      </w:r>
      <w:r w:rsidR="00101670">
        <w:t xml:space="preserve"> ou l’afficher</w:t>
      </w:r>
      <w:r>
        <w:t xml:space="preserve"> </w:t>
      </w:r>
      <w:r>
        <w:br/>
        <w:t>Objectif : donner un aperçu du style et du thème</w:t>
      </w:r>
      <w:r>
        <w:br/>
      </w:r>
    </w:p>
    <w:p w14:paraId="72E4F3B6" w14:textId="77777777" w:rsidR="000D0547" w:rsidRDefault="000D0547" w:rsidP="000D0547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Préparer des questions claires et courtes</w:t>
      </w:r>
    </w:p>
    <w:p w14:paraId="2BA3DFFF" w14:textId="2323C6A9" w:rsidR="009D6302" w:rsidRDefault="009D6302" w:rsidP="00D559A6">
      <w:pPr>
        <w:spacing w:after="120" w:line="240" w:lineRule="auto"/>
        <w:ind w:left="709"/>
      </w:pPr>
      <w:r>
        <w:t xml:space="preserve">Remettre le cadre en questionnant sur le fond : </w:t>
      </w:r>
    </w:p>
    <w:p w14:paraId="41A3D1F3" w14:textId="77777777" w:rsidR="009D6302" w:rsidRDefault="009D6302" w:rsidP="009D6302">
      <w:pPr>
        <w:pStyle w:val="Paragraphedeliste"/>
        <w:numPr>
          <w:ilvl w:val="0"/>
          <w:numId w:val="7"/>
        </w:numPr>
        <w:ind w:left="1701"/>
      </w:pPr>
      <w:r>
        <w:t>Ça se passe à quelle époque ?</w:t>
      </w:r>
    </w:p>
    <w:p w14:paraId="5002ACF2" w14:textId="77777777" w:rsidR="009D6302" w:rsidRDefault="009D6302" w:rsidP="009D6302">
      <w:pPr>
        <w:pStyle w:val="Paragraphedeliste"/>
        <w:numPr>
          <w:ilvl w:val="0"/>
          <w:numId w:val="7"/>
        </w:numPr>
        <w:ind w:left="1701"/>
      </w:pPr>
      <w:r>
        <w:t>Pourquoi le choix de …</w:t>
      </w:r>
    </w:p>
    <w:p w14:paraId="0B184D92" w14:textId="77777777" w:rsidR="009D6302" w:rsidRDefault="009D6302" w:rsidP="009D6302">
      <w:pPr>
        <w:pStyle w:val="Paragraphedeliste"/>
        <w:numPr>
          <w:ilvl w:val="0"/>
          <w:numId w:val="7"/>
        </w:numPr>
        <w:ind w:left="1701"/>
      </w:pPr>
      <w:r>
        <w:t>Pourquoi cet endroit ?</w:t>
      </w:r>
    </w:p>
    <w:p w14:paraId="3D555A86" w14:textId="77777777" w:rsidR="009D6302" w:rsidRDefault="009D6302" w:rsidP="009D6302">
      <w:pPr>
        <w:pStyle w:val="Paragraphedeliste"/>
        <w:numPr>
          <w:ilvl w:val="0"/>
          <w:numId w:val="7"/>
        </w:numPr>
        <w:ind w:left="1701"/>
      </w:pPr>
      <w:r>
        <w:t>Pourquoi ce contexte ?</w:t>
      </w:r>
    </w:p>
    <w:p w14:paraId="2A15A99D" w14:textId="01C304BE" w:rsidR="009D6302" w:rsidRDefault="009D6302" w:rsidP="009D6302">
      <w:pPr>
        <w:ind w:left="709"/>
      </w:pPr>
      <w:r>
        <w:t xml:space="preserve">Autres exemples de questions plus centrées sur le travail de l’auteur : </w:t>
      </w:r>
    </w:p>
    <w:p w14:paraId="773AEF84" w14:textId="77777777" w:rsidR="009D6302" w:rsidRDefault="009D6302" w:rsidP="009D6302">
      <w:pPr>
        <w:pStyle w:val="Paragraphedeliste"/>
        <w:numPr>
          <w:ilvl w:val="0"/>
          <w:numId w:val="8"/>
        </w:numPr>
        <w:ind w:left="1701"/>
      </w:pPr>
      <w:r>
        <w:t>Comment travaille l’auteur ?</w:t>
      </w:r>
    </w:p>
    <w:p w14:paraId="253DA526" w14:textId="77777777" w:rsidR="009D6302" w:rsidRDefault="009D6302" w:rsidP="009D6302">
      <w:pPr>
        <w:pStyle w:val="Paragraphedeliste"/>
        <w:numPr>
          <w:ilvl w:val="0"/>
          <w:numId w:val="8"/>
        </w:numPr>
        <w:ind w:left="1701"/>
      </w:pPr>
      <w:r>
        <w:t>Comment intègre-t-il sa documentation ?</w:t>
      </w:r>
    </w:p>
    <w:p w14:paraId="01DFAFDF" w14:textId="77777777" w:rsidR="009D6302" w:rsidRDefault="009D6302" w:rsidP="009D6302">
      <w:pPr>
        <w:pStyle w:val="Paragraphedeliste"/>
        <w:numPr>
          <w:ilvl w:val="0"/>
          <w:numId w:val="8"/>
        </w:numPr>
        <w:ind w:left="1701"/>
      </w:pPr>
      <w:r>
        <w:t>Comment s’est-il intéressé à ce sujet ?</w:t>
      </w:r>
    </w:p>
    <w:p w14:paraId="380DAABD" w14:textId="6D1B5EA0" w:rsidR="009D6302" w:rsidRDefault="009D6302" w:rsidP="009D6302">
      <w:pPr>
        <w:pStyle w:val="Paragraphedeliste"/>
        <w:numPr>
          <w:ilvl w:val="0"/>
          <w:numId w:val="8"/>
        </w:numPr>
        <w:ind w:left="1701"/>
      </w:pPr>
      <w:r>
        <w:t>Qu’est-ce qu’il a découvert ?</w:t>
      </w:r>
    </w:p>
    <w:p w14:paraId="53C969DF" w14:textId="77777777" w:rsidR="009D6302" w:rsidRDefault="009D6302" w:rsidP="009D6302">
      <w:pPr>
        <w:pStyle w:val="Paragraphedeliste"/>
        <w:numPr>
          <w:ilvl w:val="0"/>
          <w:numId w:val="8"/>
        </w:numPr>
        <w:ind w:left="1701"/>
      </w:pPr>
      <w:r>
        <w:t>Comment a-t-il effectué ses recherches ?</w:t>
      </w:r>
    </w:p>
    <w:p w14:paraId="2DEAA744" w14:textId="77777777" w:rsidR="009D6302" w:rsidRDefault="009D6302" w:rsidP="009D6302">
      <w:pPr>
        <w:pStyle w:val="Paragraphedeliste"/>
        <w:numPr>
          <w:ilvl w:val="0"/>
          <w:numId w:val="8"/>
        </w:numPr>
        <w:ind w:left="1701"/>
      </w:pPr>
      <w:r>
        <w:t>S’est-il fait aider par d’autres professionnels ?</w:t>
      </w:r>
    </w:p>
    <w:p w14:paraId="3EBC6015" w14:textId="595982D0" w:rsidR="000D0547" w:rsidRDefault="00915FA7" w:rsidP="0045613F">
      <w:pPr>
        <w:pStyle w:val="Paragraphedeliste"/>
        <w:numPr>
          <w:ilvl w:val="0"/>
          <w:numId w:val="8"/>
        </w:numPr>
        <w:spacing w:after="0"/>
        <w:ind w:left="1701" w:hanging="357"/>
      </w:pPr>
      <w:r>
        <w:t>Avez-vous déjà pensé à une collaboration avec un illustrateur ?</w:t>
      </w:r>
      <w:r w:rsidR="000D0547">
        <w:br/>
      </w:r>
    </w:p>
    <w:p w14:paraId="41CA664A" w14:textId="77777777" w:rsidR="00101670" w:rsidRDefault="00101670" w:rsidP="0045613F">
      <w:pPr>
        <w:spacing w:after="0" w:line="340" w:lineRule="atLeast"/>
        <w:ind w:left="709"/>
      </w:pPr>
    </w:p>
    <w:p w14:paraId="7D909004" w14:textId="77777777" w:rsidR="002057A4" w:rsidRDefault="00101670" w:rsidP="00101670">
      <w:pPr>
        <w:ind w:left="709"/>
      </w:pPr>
      <w:r w:rsidRPr="009C226D">
        <w:rPr>
          <w:b/>
          <w:bCs/>
        </w:rPr>
        <w:t>Les influences, les références</w:t>
      </w:r>
      <w:r>
        <w:t xml:space="preserve"> : </w:t>
      </w:r>
    </w:p>
    <w:p w14:paraId="13C3A115" w14:textId="784C8DD0" w:rsidR="002057A4" w:rsidRDefault="002057A4" w:rsidP="00A124BB">
      <w:pPr>
        <w:pStyle w:val="Paragraphedeliste"/>
        <w:numPr>
          <w:ilvl w:val="0"/>
          <w:numId w:val="11"/>
        </w:numPr>
        <w:ind w:left="1701"/>
      </w:pPr>
      <w:r>
        <w:t>Dire si ce livre vous a fait penser à un autre livre, film ou à un autre thème ou sujet de société ou d’actualité.</w:t>
      </w:r>
      <w:r w:rsidR="00101670">
        <w:br/>
      </w:r>
    </w:p>
    <w:p w14:paraId="1A071881" w14:textId="5A2B7583" w:rsidR="00101670" w:rsidRDefault="00101670" w:rsidP="00A124BB">
      <w:pPr>
        <w:pStyle w:val="Paragraphedeliste"/>
        <w:numPr>
          <w:ilvl w:val="0"/>
          <w:numId w:val="11"/>
        </w:numPr>
        <w:ind w:left="1701"/>
      </w:pPr>
      <w:r>
        <w:t>Demander à l’auteur quelles sont ses influences, ses inspirations, les auteurs qui l’inspirent.</w:t>
      </w:r>
    </w:p>
    <w:p w14:paraId="0CC30ACA" w14:textId="77777777" w:rsidR="00101670" w:rsidRDefault="00101670" w:rsidP="0045613F">
      <w:pPr>
        <w:spacing w:after="0" w:line="340" w:lineRule="atLeast"/>
        <w:ind w:left="709"/>
      </w:pPr>
    </w:p>
    <w:p w14:paraId="4FB268A7" w14:textId="7B58A1E5" w:rsidR="00C97E4B" w:rsidRDefault="00C97E4B" w:rsidP="00A124BB">
      <w:pPr>
        <w:pStyle w:val="Paragraphedeliste"/>
        <w:numPr>
          <w:ilvl w:val="0"/>
          <w:numId w:val="12"/>
        </w:numPr>
        <w:spacing w:after="0" w:line="340" w:lineRule="atLeast"/>
        <w:ind w:left="709"/>
      </w:pPr>
      <w:r>
        <w:t>Inviter les bénéficiaires à poser des questions :</w:t>
      </w:r>
    </w:p>
    <w:p w14:paraId="13924422" w14:textId="1A46E099" w:rsidR="003A5F9C" w:rsidRDefault="00B377EE" w:rsidP="00D559A6">
      <w:pPr>
        <w:spacing w:after="0" w:line="340" w:lineRule="atLeast"/>
        <w:ind w:left="709"/>
      </w:pPr>
      <w:r>
        <w:t>L</w:t>
      </w:r>
      <w:r w:rsidR="0045613F">
        <w:t>es bénéficiaires peuvent également rebondir et orienter la discussion, les questions.</w:t>
      </w:r>
      <w:r w:rsidR="0045613F">
        <w:br/>
      </w:r>
      <w:r w:rsidR="00C97E4B">
        <w:t>Ne pas hésiter à dire aux bénéficiaires qu’il n’y a pas de mauvaises questions, que ce soit</w:t>
      </w:r>
      <w:r w:rsidR="0045613F" w:rsidRPr="0045613F">
        <w:rPr>
          <w:b/>
          <w:bCs/>
        </w:rPr>
        <w:t xml:space="preserve"> sur le métier</w:t>
      </w:r>
      <w:r w:rsidR="0045613F">
        <w:t xml:space="preserve"> d’auteur, sur sa vie, son quotidien, sa manière de travailler. </w:t>
      </w:r>
      <w:r w:rsidR="000D0547">
        <w:br/>
      </w:r>
    </w:p>
    <w:p w14:paraId="223DA38B" w14:textId="77777777" w:rsidR="003A5F9C" w:rsidRDefault="003A5F9C" w:rsidP="003A5F9C">
      <w:pPr>
        <w:pStyle w:val="Paragraphedeliste"/>
        <w:numPr>
          <w:ilvl w:val="0"/>
          <w:numId w:val="1"/>
        </w:numPr>
        <w:spacing w:after="0"/>
        <w:ind w:left="714" w:hanging="357"/>
      </w:pPr>
      <w:r>
        <w:t>Information, communication, affichage</w:t>
      </w:r>
    </w:p>
    <w:p w14:paraId="04D60B34" w14:textId="77777777" w:rsidR="00974BA4" w:rsidRDefault="003A5F9C" w:rsidP="00974BA4">
      <w:pPr>
        <w:ind w:left="709"/>
      </w:pPr>
      <w:r>
        <w:t>Se servir de la réunion d’accueil pour présenter la rencontre.</w:t>
      </w:r>
    </w:p>
    <w:p w14:paraId="0F52E2DD" w14:textId="77777777" w:rsidR="00974BA4" w:rsidRDefault="000D0547" w:rsidP="00974BA4">
      <w:pPr>
        <w:pStyle w:val="Paragraphedeliste"/>
        <w:numPr>
          <w:ilvl w:val="0"/>
          <w:numId w:val="1"/>
        </w:numPr>
      </w:pPr>
      <w:r>
        <w:t>Accueillir convenablement l’auteur, le mettre en confiance</w:t>
      </w:r>
    </w:p>
    <w:p w14:paraId="774353F2" w14:textId="77777777" w:rsidR="00682E95" w:rsidRDefault="00682E95" w:rsidP="00974BA4">
      <w:pPr>
        <w:pStyle w:val="Paragraphedeliste"/>
      </w:pPr>
    </w:p>
    <w:p w14:paraId="30F4B209" w14:textId="743E675F" w:rsidR="00974BA4" w:rsidRPr="00A124BB" w:rsidRDefault="00974BA4" w:rsidP="00A124BB">
      <w:pPr>
        <w:rPr>
          <w:b/>
          <w:sz w:val="28"/>
          <w:szCs w:val="28"/>
        </w:rPr>
      </w:pPr>
      <w:r w:rsidRPr="00A124BB">
        <w:rPr>
          <w:b/>
          <w:sz w:val="28"/>
          <w:szCs w:val="28"/>
        </w:rPr>
        <w:t>En ACM, faire participer les enfants à la préparation de la rencontre :</w:t>
      </w:r>
    </w:p>
    <w:p w14:paraId="6CE0002D" w14:textId="77777777" w:rsidR="00974BA4" w:rsidRDefault="00974BA4" w:rsidP="00974BA4">
      <w:pPr>
        <w:pStyle w:val="Paragraphedeliste"/>
        <w:numPr>
          <w:ilvl w:val="0"/>
          <w:numId w:val="6"/>
        </w:numPr>
      </w:pPr>
      <w:r>
        <w:t xml:space="preserve">Leur distribuer l’invitation </w:t>
      </w:r>
    </w:p>
    <w:p w14:paraId="6873A9A5" w14:textId="77777777" w:rsidR="00974BA4" w:rsidRDefault="00974BA4" w:rsidP="00974BA4">
      <w:pPr>
        <w:pStyle w:val="Paragraphedeliste"/>
        <w:numPr>
          <w:ilvl w:val="0"/>
          <w:numId w:val="6"/>
        </w:numPr>
      </w:pPr>
      <w:r>
        <w:t>Lire quelques passages du livre aux jeunes, par les animateurs ou les jeunes eux-mêmes</w:t>
      </w:r>
    </w:p>
    <w:p w14:paraId="383FFCFA" w14:textId="77777777" w:rsidR="00974BA4" w:rsidRDefault="00974BA4" w:rsidP="00974BA4">
      <w:pPr>
        <w:pStyle w:val="Paragraphedeliste"/>
        <w:numPr>
          <w:ilvl w:val="0"/>
          <w:numId w:val="6"/>
        </w:numPr>
      </w:pPr>
      <w:r>
        <w:t>Pour ceux qui le souhaitent (les apprentis journalistes) leur faire lire la fiche médiation afin de préparer leurs questions à l’auteur</w:t>
      </w:r>
    </w:p>
    <w:p w14:paraId="09D8DB17" w14:textId="77777777" w:rsidR="00974BA4" w:rsidRDefault="00974BA4" w:rsidP="00974BA4">
      <w:pPr>
        <w:pStyle w:val="Paragraphedeliste"/>
        <w:numPr>
          <w:ilvl w:val="0"/>
          <w:numId w:val="6"/>
        </w:numPr>
      </w:pPr>
      <w:r>
        <w:t>S’entrainer à s’interviewer pour être préparé à interviewer l’auteur le jour J</w:t>
      </w:r>
    </w:p>
    <w:p w14:paraId="5F59B3C8" w14:textId="2D29AA5C" w:rsidR="00974BA4" w:rsidRDefault="00974BA4" w:rsidP="00974BA4">
      <w:pPr>
        <w:pStyle w:val="Paragraphedeliste"/>
        <w:numPr>
          <w:ilvl w:val="0"/>
          <w:numId w:val="6"/>
        </w:numPr>
      </w:pPr>
      <w:r>
        <w:t xml:space="preserve">S’inspirer de la thématique du livre pour enrichir le projet de séjour </w:t>
      </w:r>
      <w:r w:rsidR="00682E95">
        <w:t xml:space="preserve">de la colo </w:t>
      </w:r>
      <w:r>
        <w:t>et faire vivre le sujet au-delà du livre et de l’auteur par des ateliers graphiques, d’écriture qui pourront faire l’objet d’expo…</w:t>
      </w:r>
      <w:r w:rsidR="00C97E4B">
        <w:t xml:space="preserve"> les fiches médiation peuvent donner des idées d’animations à mettre en place. </w:t>
      </w:r>
    </w:p>
    <w:p w14:paraId="4B2E2A71" w14:textId="3CD92D2D" w:rsidR="000D0547" w:rsidRPr="00915FA7" w:rsidRDefault="009C226D" w:rsidP="001473BA">
      <w:pPr>
        <w:spacing w:before="360" w:after="0"/>
        <w:rPr>
          <w:i/>
          <w:iCs/>
          <w:sz w:val="24"/>
          <w:szCs w:val="24"/>
        </w:rPr>
      </w:pPr>
      <w:r w:rsidRPr="00915FA7">
        <w:rPr>
          <w:i/>
          <w:iCs/>
          <w:sz w:val="24"/>
          <w:szCs w:val="24"/>
        </w:rPr>
        <w:t>Si on est en confiance et à l’aise, on peut s’autoriser à s’amuser pendant une rencontre littéraire.</w:t>
      </w:r>
      <w:r w:rsidR="001473BA">
        <w:rPr>
          <w:i/>
          <w:iCs/>
          <w:sz w:val="24"/>
          <w:szCs w:val="24"/>
        </w:rPr>
        <w:t xml:space="preserve"> </w:t>
      </w:r>
      <w:r w:rsidRPr="00915FA7">
        <w:rPr>
          <w:i/>
          <w:iCs/>
          <w:sz w:val="24"/>
          <w:szCs w:val="24"/>
        </w:rPr>
        <w:t>On peut passer un bon moment ensemble, ludique et détendu.</w:t>
      </w:r>
      <w:r w:rsidR="000D0547" w:rsidRPr="00915FA7">
        <w:rPr>
          <w:i/>
          <w:iCs/>
          <w:sz w:val="24"/>
          <w:szCs w:val="24"/>
        </w:rPr>
        <w:br/>
      </w:r>
    </w:p>
    <w:p w14:paraId="3439A555" w14:textId="38B0CF65" w:rsidR="009C226D" w:rsidRPr="00682E95" w:rsidRDefault="009C226D" w:rsidP="009C226D">
      <w:pPr>
        <w:rPr>
          <w:b/>
          <w:bCs/>
          <w:sz w:val="32"/>
          <w:szCs w:val="32"/>
        </w:rPr>
      </w:pPr>
      <w:r w:rsidRPr="00682E95">
        <w:rPr>
          <w:b/>
          <w:bCs/>
          <w:sz w:val="32"/>
          <w:szCs w:val="32"/>
        </w:rPr>
        <w:t>Pour aller plus loin</w:t>
      </w:r>
      <w:r w:rsidR="00B377EE" w:rsidRPr="00682E95">
        <w:rPr>
          <w:b/>
          <w:bCs/>
          <w:sz w:val="32"/>
          <w:szCs w:val="32"/>
        </w:rPr>
        <w:t>,</w:t>
      </w:r>
      <w:r w:rsidRPr="00682E95">
        <w:rPr>
          <w:b/>
          <w:bCs/>
          <w:sz w:val="32"/>
          <w:szCs w:val="32"/>
        </w:rPr>
        <w:t xml:space="preserve"> avec d’autres manières de faire </w:t>
      </w:r>
      <w:r w:rsidR="00957FFB" w:rsidRPr="00682E95">
        <w:rPr>
          <w:b/>
          <w:bCs/>
          <w:sz w:val="32"/>
          <w:szCs w:val="32"/>
        </w:rPr>
        <w:t xml:space="preserve">vivre </w:t>
      </w:r>
      <w:r w:rsidRPr="00682E95">
        <w:rPr>
          <w:b/>
          <w:bCs/>
          <w:sz w:val="32"/>
          <w:szCs w:val="32"/>
        </w:rPr>
        <w:t xml:space="preserve">le livre : </w:t>
      </w:r>
    </w:p>
    <w:p w14:paraId="59F429E8" w14:textId="43195A49" w:rsidR="009C226D" w:rsidRDefault="009C226D" w:rsidP="009C226D">
      <w:pPr>
        <w:pStyle w:val="Paragraphedeliste"/>
        <w:numPr>
          <w:ilvl w:val="0"/>
          <w:numId w:val="9"/>
        </w:numPr>
      </w:pPr>
      <w:r>
        <w:t>Après la rencontre, organiser un pot au « point rencontre ».</w:t>
      </w:r>
      <w:r>
        <w:br/>
        <w:t>Relire un extrait.</w:t>
      </w:r>
    </w:p>
    <w:p w14:paraId="454912F0" w14:textId="078DEB4A" w:rsidR="009C226D" w:rsidRDefault="009C226D" w:rsidP="009C226D">
      <w:pPr>
        <w:pStyle w:val="Paragraphedeliste"/>
        <w:numPr>
          <w:ilvl w:val="0"/>
          <w:numId w:val="9"/>
        </w:numPr>
      </w:pPr>
      <w:r>
        <w:t>Prévoir un repas à thème avant la rencontre, ou un feu de camp après la rencontre ou une soirée spéciale.</w:t>
      </w:r>
    </w:p>
    <w:p w14:paraId="41CDE60A" w14:textId="066D54D9" w:rsidR="009C226D" w:rsidRDefault="009C226D" w:rsidP="009C226D">
      <w:pPr>
        <w:pStyle w:val="Paragraphedeliste"/>
        <w:numPr>
          <w:ilvl w:val="0"/>
          <w:numId w:val="9"/>
        </w:numPr>
      </w:pPr>
      <w:r>
        <w:t>Organiser une semaine à thème avec des repas, une ou plusieurs projections, des activités en lien avec le sujet du livre</w:t>
      </w:r>
      <w:r w:rsidR="00C97E4B">
        <w:t xml:space="preserve"> (cf. fiche médiation)</w:t>
      </w:r>
      <w:r>
        <w:t>.</w:t>
      </w:r>
    </w:p>
    <w:p w14:paraId="29A87999" w14:textId="16AC7D22" w:rsidR="009C226D" w:rsidRDefault="009C226D" w:rsidP="009C226D">
      <w:pPr>
        <w:pStyle w:val="Paragraphedeliste"/>
        <w:numPr>
          <w:ilvl w:val="0"/>
          <w:numId w:val="9"/>
        </w:numPr>
      </w:pPr>
      <w:r>
        <w:t>Mettre en place une expo photo de</w:t>
      </w:r>
      <w:r w:rsidR="00C97E4B">
        <w:t xml:space="preserve"> la</w:t>
      </w:r>
      <w:r>
        <w:t xml:space="preserve"> couverture d</w:t>
      </w:r>
      <w:r w:rsidR="00C97E4B">
        <w:t>u</w:t>
      </w:r>
      <w:r>
        <w:t xml:space="preserve"> livre </w:t>
      </w:r>
      <w:r w:rsidR="001D4EF8">
        <w:t>dans différents</w:t>
      </w:r>
      <w:r>
        <w:t xml:space="preserve"> paysages</w:t>
      </w:r>
      <w:r w:rsidR="001D4EF8">
        <w:t>, en mettant les bénéficiaires à contribution pour prendre des photos</w:t>
      </w:r>
      <w:r>
        <w:t>.</w:t>
      </w:r>
    </w:p>
    <w:p w14:paraId="3D865F2D" w14:textId="4B41C820" w:rsidR="00915FA7" w:rsidRDefault="00AB75FC" w:rsidP="009C226D">
      <w:pPr>
        <w:pStyle w:val="Paragraphedeliste"/>
        <w:numPr>
          <w:ilvl w:val="0"/>
          <w:numId w:val="9"/>
        </w:numPr>
      </w:pPr>
      <w:r>
        <w:t xml:space="preserve">Activité littéraire : coupler </w:t>
      </w:r>
      <w:r w:rsidR="00B377EE">
        <w:t xml:space="preserve">la rencontre littéraire </w:t>
      </w:r>
      <w:r>
        <w:t>à</w:t>
      </w:r>
      <w:r w:rsidR="00B377EE">
        <w:t xml:space="preserve"> un </w:t>
      </w:r>
      <w:r w:rsidR="00915FA7">
        <w:t>atelier</w:t>
      </w:r>
      <w:r w:rsidR="00B377EE">
        <w:t xml:space="preserve"> de l</w:t>
      </w:r>
      <w:r>
        <w:t>a</w:t>
      </w:r>
      <w:r w:rsidR="00B377EE">
        <w:t xml:space="preserve"> même thématique</w:t>
      </w:r>
      <w:r w:rsidR="00915FA7">
        <w:t xml:space="preserve"> </w:t>
      </w:r>
      <w:r>
        <w:t xml:space="preserve">(dessin, écriture, cuisine…) </w:t>
      </w:r>
      <w:r w:rsidR="00915FA7">
        <w:t xml:space="preserve">où les gens s’inscrivent </w:t>
      </w:r>
      <w:r w:rsidR="001D4EF8">
        <w:t>pour un atelier suivi de la rencontre</w:t>
      </w:r>
      <w:r w:rsidR="00915FA7">
        <w:t>.</w:t>
      </w:r>
    </w:p>
    <w:p w14:paraId="4160386B" w14:textId="311E89AA" w:rsidR="001D4EF8" w:rsidRPr="00A124BB" w:rsidRDefault="001D4EF8">
      <w:pPr>
        <w:rPr>
          <w:b/>
        </w:rPr>
      </w:pPr>
      <w:r w:rsidRPr="00A124BB">
        <w:rPr>
          <w:b/>
        </w:rPr>
        <w:t>Se référer au livret « Faire vivre le livre et dynamiser les bibliothèques » pour trouver d’autres idées et inspirations.</w:t>
      </w:r>
    </w:p>
    <w:sectPr w:rsidR="001D4EF8" w:rsidRPr="00A124BB" w:rsidSect="00D559A6">
      <w:pgSz w:w="11906" w:h="16838"/>
      <w:pgMar w:top="568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898"/>
    <w:multiLevelType w:val="hybridMultilevel"/>
    <w:tmpl w:val="51A0D11A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F9A3A2A"/>
    <w:multiLevelType w:val="hybridMultilevel"/>
    <w:tmpl w:val="512EE47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83711F"/>
    <w:multiLevelType w:val="hybridMultilevel"/>
    <w:tmpl w:val="E07CAE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D90CC1"/>
    <w:multiLevelType w:val="hybridMultilevel"/>
    <w:tmpl w:val="F52AF6D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7F06C49"/>
    <w:multiLevelType w:val="hybridMultilevel"/>
    <w:tmpl w:val="BC5E0F9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BBE4C0B"/>
    <w:multiLevelType w:val="hybridMultilevel"/>
    <w:tmpl w:val="2274150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52F0C29"/>
    <w:multiLevelType w:val="hybridMultilevel"/>
    <w:tmpl w:val="561CC4A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B82FD1"/>
    <w:multiLevelType w:val="hybridMultilevel"/>
    <w:tmpl w:val="3866F4A2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571F0A"/>
    <w:multiLevelType w:val="hybridMultilevel"/>
    <w:tmpl w:val="F5008E6E"/>
    <w:lvl w:ilvl="0" w:tplc="040C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5D472931"/>
    <w:multiLevelType w:val="hybridMultilevel"/>
    <w:tmpl w:val="CF5235A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42747D1"/>
    <w:multiLevelType w:val="hybridMultilevel"/>
    <w:tmpl w:val="04020A6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A5974"/>
    <w:multiLevelType w:val="hybridMultilevel"/>
    <w:tmpl w:val="E54A0F6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6C707B6"/>
    <w:multiLevelType w:val="hybridMultilevel"/>
    <w:tmpl w:val="0A189D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10765">
    <w:abstractNumId w:val="10"/>
  </w:num>
  <w:num w:numId="2" w16cid:durableId="1764716574">
    <w:abstractNumId w:val="9"/>
  </w:num>
  <w:num w:numId="3" w16cid:durableId="745806397">
    <w:abstractNumId w:val="0"/>
  </w:num>
  <w:num w:numId="4" w16cid:durableId="486169868">
    <w:abstractNumId w:val="6"/>
  </w:num>
  <w:num w:numId="5" w16cid:durableId="2035420582">
    <w:abstractNumId w:val="1"/>
  </w:num>
  <w:num w:numId="6" w16cid:durableId="546574116">
    <w:abstractNumId w:val="11"/>
  </w:num>
  <w:num w:numId="7" w16cid:durableId="409233760">
    <w:abstractNumId w:val="5"/>
  </w:num>
  <w:num w:numId="8" w16cid:durableId="1654868652">
    <w:abstractNumId w:val="3"/>
  </w:num>
  <w:num w:numId="9" w16cid:durableId="739446563">
    <w:abstractNumId w:val="12"/>
  </w:num>
  <w:num w:numId="10" w16cid:durableId="1536037962">
    <w:abstractNumId w:val="4"/>
  </w:num>
  <w:num w:numId="11" w16cid:durableId="476186262">
    <w:abstractNumId w:val="8"/>
  </w:num>
  <w:num w:numId="12" w16cid:durableId="1384982439">
    <w:abstractNumId w:val="7"/>
  </w:num>
  <w:num w:numId="13" w16cid:durableId="233898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F9"/>
    <w:rsid w:val="000D0547"/>
    <w:rsid w:val="00101670"/>
    <w:rsid w:val="001473BA"/>
    <w:rsid w:val="001D4EF8"/>
    <w:rsid w:val="00200C20"/>
    <w:rsid w:val="00202ACB"/>
    <w:rsid w:val="002057A4"/>
    <w:rsid w:val="002A0190"/>
    <w:rsid w:val="003A5F9C"/>
    <w:rsid w:val="003C3601"/>
    <w:rsid w:val="0045613F"/>
    <w:rsid w:val="0047628B"/>
    <w:rsid w:val="00682E95"/>
    <w:rsid w:val="006A2831"/>
    <w:rsid w:val="00915FA7"/>
    <w:rsid w:val="00957FFB"/>
    <w:rsid w:val="00974BA4"/>
    <w:rsid w:val="009978BC"/>
    <w:rsid w:val="009C226D"/>
    <w:rsid w:val="009D6302"/>
    <w:rsid w:val="00A124BB"/>
    <w:rsid w:val="00AB75FC"/>
    <w:rsid w:val="00AC5AC9"/>
    <w:rsid w:val="00AD7B67"/>
    <w:rsid w:val="00B377EE"/>
    <w:rsid w:val="00BB10C3"/>
    <w:rsid w:val="00C97E4B"/>
    <w:rsid w:val="00D559A6"/>
    <w:rsid w:val="00DD3FD2"/>
    <w:rsid w:val="00E1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BCF8"/>
  <w15:chartTrackingRefBased/>
  <w15:docId w15:val="{37AE1480-2420-462E-881D-FDDE399D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01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95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3B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016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16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16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16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16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2ADF4573C9E46B10AA6FDBEC8F263" ma:contentTypeVersion="0" ma:contentTypeDescription="Crée un document." ma:contentTypeScope="" ma:versionID="08ddbdcf1c9404578ce116fe4356d1e1">
  <xsd:schema xmlns:xsd="http://www.w3.org/2001/XMLSchema" xmlns:p="http://schemas.microsoft.com/office/2006/metadata/properties" targetNamespace="http://schemas.microsoft.com/office/2006/metadata/properties" ma:root="true" ma:fieldsID="d82768a998abb25cc852baf7abebe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6E1A3-4BDC-4505-BA70-6CE407284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C80D8F4-B0E9-4560-8FD8-7A25A365C715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4FBFCD-41AB-4608-8411-5A761C0CDE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Katell Pioger</dc:creator>
  <cp:keywords/>
  <dc:description/>
  <cp:lastModifiedBy>Andrée Tronchon-Dietre</cp:lastModifiedBy>
  <cp:revision>2</cp:revision>
  <cp:lastPrinted>2021-12-13T12:28:00Z</cp:lastPrinted>
  <dcterms:created xsi:type="dcterms:W3CDTF">2022-10-05T11:45:00Z</dcterms:created>
  <dcterms:modified xsi:type="dcterms:W3CDTF">2022-10-05T11:45:00Z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0x010100AEB2ADF4573C9E46B10AA6FDBEC8F263</vt:lpwstr>
  </property>
</Properties>
</file>